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6F7CDC" w:rsidP="006F7CDC">
      <w:pPr>
        <w:tabs>
          <w:tab w:val="left" w:pos="53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Přírodopis 9. třída 30. 3. – 6. 4. 2020</w:t>
      </w:r>
      <w:r>
        <w:rPr>
          <w:b/>
          <w:sz w:val="32"/>
          <w:szCs w:val="32"/>
        </w:rPr>
        <w:tab/>
      </w:r>
    </w:p>
    <w:p w:rsidR="006F7CDC" w:rsidRDefault="006F7CDC" w:rsidP="006F7CDC">
      <w:pPr>
        <w:pStyle w:val="Odstavecseseznamem"/>
        <w:numPr>
          <w:ilvl w:val="0"/>
          <w:numId w:val="1"/>
        </w:numPr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>Opakovací otázky písemně do sešitu str.57/ 1, 2</w:t>
      </w:r>
    </w:p>
    <w:p w:rsidR="006F7CDC" w:rsidRDefault="006F7CDC" w:rsidP="006F7CDC">
      <w:pPr>
        <w:pStyle w:val="Odstavecseseznamem"/>
        <w:numPr>
          <w:ilvl w:val="0"/>
          <w:numId w:val="1"/>
        </w:numPr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 xml:space="preserve">Nový zápis do </w:t>
      </w:r>
      <w:r w:rsidR="003737A3">
        <w:rPr>
          <w:sz w:val="32"/>
          <w:szCs w:val="32"/>
        </w:rPr>
        <w:t>sešitu:</w:t>
      </w:r>
      <w:r>
        <w:rPr>
          <w:sz w:val="32"/>
          <w:szCs w:val="32"/>
        </w:rPr>
        <w:t xml:space="preserve"> </w:t>
      </w:r>
    </w:p>
    <w:p w:rsidR="006F7CDC" w:rsidRDefault="006F7CDC" w:rsidP="006F7CDC">
      <w:pPr>
        <w:pStyle w:val="Odstavecseseznamem"/>
        <w:tabs>
          <w:tab w:val="left" w:pos="5340"/>
        </w:tabs>
        <w:rPr>
          <w:sz w:val="32"/>
          <w:szCs w:val="32"/>
        </w:rPr>
      </w:pPr>
    </w:p>
    <w:p w:rsidR="006F7CDC" w:rsidRDefault="006F7CDC" w:rsidP="006F7CDC">
      <w:pPr>
        <w:pStyle w:val="Odstavecseseznamem"/>
        <w:tabs>
          <w:tab w:val="left" w:pos="5340"/>
        </w:tabs>
        <w:rPr>
          <w:sz w:val="32"/>
          <w:szCs w:val="32"/>
          <w:u w:val="single"/>
        </w:rPr>
      </w:pPr>
      <w:r w:rsidRPr="00614518">
        <w:rPr>
          <w:sz w:val="32"/>
          <w:szCs w:val="32"/>
          <w:u w:val="single"/>
        </w:rPr>
        <w:t>Půda</w:t>
      </w:r>
    </w:p>
    <w:p w:rsidR="00614518" w:rsidRDefault="00614518" w:rsidP="006F7CDC">
      <w:pPr>
        <w:pStyle w:val="Odstavecseseznamem"/>
        <w:tabs>
          <w:tab w:val="left" w:pos="5340"/>
        </w:tabs>
        <w:rPr>
          <w:sz w:val="32"/>
          <w:szCs w:val="32"/>
          <w:u w:val="single"/>
        </w:rPr>
      </w:pPr>
    </w:p>
    <w:p w:rsidR="00614518" w:rsidRDefault="00614518" w:rsidP="006F7CDC">
      <w:pPr>
        <w:pStyle w:val="Odstavecseseznamem"/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>Vzniká zvětráváním MATEČNÉ HORNINY a činností ORGANISMU.</w:t>
      </w:r>
    </w:p>
    <w:p w:rsidR="00614518" w:rsidRDefault="00614518" w:rsidP="006F7CDC">
      <w:pPr>
        <w:pStyle w:val="Odstavecseseznamem"/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 xml:space="preserve">Matečná hornina určuje </w:t>
      </w:r>
      <w:proofErr w:type="spellStart"/>
      <w:r>
        <w:rPr>
          <w:sz w:val="32"/>
          <w:szCs w:val="32"/>
        </w:rPr>
        <w:t>chem</w:t>
      </w:r>
      <w:proofErr w:type="spellEnd"/>
      <w:r>
        <w:rPr>
          <w:sz w:val="32"/>
          <w:szCs w:val="32"/>
        </w:rPr>
        <w:t>. složení půdy.</w:t>
      </w:r>
    </w:p>
    <w:p w:rsidR="00614518" w:rsidRDefault="00614518" w:rsidP="006F7CDC">
      <w:pPr>
        <w:pStyle w:val="Odstavecseseznamem"/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 xml:space="preserve">Půdotvorní činitelé – podnebí, terén, voda, čas, </w:t>
      </w:r>
      <w:r w:rsidR="003737A3">
        <w:rPr>
          <w:sz w:val="32"/>
          <w:szCs w:val="32"/>
        </w:rPr>
        <w:t>organismy)</w:t>
      </w:r>
    </w:p>
    <w:p w:rsidR="00614518" w:rsidRDefault="00614518" w:rsidP="006F7CDC">
      <w:pPr>
        <w:pStyle w:val="Odstavecseseznamem"/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>Složení půdy  -anorganická složka = zvětralá matečná hornina</w:t>
      </w:r>
    </w:p>
    <w:p w:rsidR="003737A3" w:rsidRDefault="00614518" w:rsidP="003737A3">
      <w:pPr>
        <w:pStyle w:val="Odstavecseseznamem"/>
        <w:numPr>
          <w:ilvl w:val="0"/>
          <w:numId w:val="2"/>
        </w:numPr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 xml:space="preserve">organická složka = </w:t>
      </w:r>
      <w:r w:rsidR="003737A3">
        <w:rPr>
          <w:sz w:val="32"/>
          <w:szCs w:val="32"/>
        </w:rPr>
        <w:t>organismy a HUMUS (odumřelé rostliny a živočichové)</w:t>
      </w:r>
    </w:p>
    <w:p w:rsidR="003737A3" w:rsidRDefault="003737A3" w:rsidP="003737A3">
      <w:pPr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Třídění půd – písčité (lehké), hlinité (střední), jílovité (těžké)</w:t>
      </w:r>
    </w:p>
    <w:p w:rsidR="003737A3" w:rsidRDefault="003737A3" w:rsidP="003737A3">
      <w:pPr>
        <w:tabs>
          <w:tab w:val="left" w:pos="5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Typy půd – černozemě (např. Ukrajina), hnědozemě (např. v ČR), rendziny (podhůří), podzoly (Sibiř).</w:t>
      </w:r>
    </w:p>
    <w:p w:rsidR="003737A3" w:rsidRPr="003737A3" w:rsidRDefault="003737A3" w:rsidP="003737A3">
      <w:pPr>
        <w:tabs>
          <w:tab w:val="left" w:pos="5340"/>
        </w:tabs>
        <w:rPr>
          <w:sz w:val="32"/>
          <w:szCs w:val="32"/>
        </w:rPr>
      </w:pPr>
      <w:bookmarkStart w:id="0" w:name="_GoBack"/>
      <w:bookmarkEnd w:id="0"/>
    </w:p>
    <w:sectPr w:rsidR="003737A3" w:rsidRPr="0037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15EA6"/>
    <w:multiLevelType w:val="hybridMultilevel"/>
    <w:tmpl w:val="57BAEC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60F90"/>
    <w:multiLevelType w:val="hybridMultilevel"/>
    <w:tmpl w:val="C85892C0"/>
    <w:lvl w:ilvl="0" w:tplc="6D38924A">
      <w:start w:val="1"/>
      <w:numFmt w:val="bullet"/>
      <w:lvlText w:val="-"/>
      <w:lvlJc w:val="left"/>
      <w:pPr>
        <w:ind w:left="28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DC"/>
    <w:rsid w:val="003737A3"/>
    <w:rsid w:val="00614518"/>
    <w:rsid w:val="006F7CDC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31BBA-6E60-416B-99F2-1E081F1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2020-03-28T08:37:00Z</dcterms:created>
  <dcterms:modified xsi:type="dcterms:W3CDTF">2020-03-28T09:29:00Z</dcterms:modified>
</cp:coreProperties>
</file>