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3830A0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9. třída</w:t>
      </w:r>
      <w:r w:rsidR="00730F99">
        <w:rPr>
          <w:b/>
          <w:sz w:val="32"/>
          <w:szCs w:val="32"/>
        </w:rPr>
        <w:t xml:space="preserve"> 6. 4. – 13. 4. 2020</w:t>
      </w:r>
    </w:p>
    <w:p w:rsidR="00730F99" w:rsidRDefault="00730F99">
      <w:pPr>
        <w:rPr>
          <w:b/>
          <w:sz w:val="32"/>
          <w:szCs w:val="32"/>
        </w:rPr>
      </w:pPr>
    </w:p>
    <w:p w:rsidR="00730F99" w:rsidRDefault="00730F99">
      <w:pPr>
        <w:rPr>
          <w:sz w:val="32"/>
          <w:szCs w:val="32"/>
        </w:rPr>
      </w:pPr>
      <w:r>
        <w:rPr>
          <w:sz w:val="32"/>
          <w:szCs w:val="32"/>
        </w:rPr>
        <w:t>Zopakovat pojmy KYSELINA, ZÁSADA, pH.</w:t>
      </w:r>
    </w:p>
    <w:p w:rsidR="00730F99" w:rsidRDefault="00730F99">
      <w:pPr>
        <w:rPr>
          <w:sz w:val="32"/>
          <w:szCs w:val="32"/>
        </w:rPr>
      </w:pPr>
      <w:r>
        <w:rPr>
          <w:sz w:val="32"/>
          <w:szCs w:val="32"/>
        </w:rPr>
        <w:t>Písemně do sešitu: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kyselina?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zásada?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pH látky, jakých hodnot nabývá, jak určíme hodnotu pH?</w:t>
      </w:r>
    </w:p>
    <w:p w:rsidR="00730F99" w:rsidRDefault="00730F99" w:rsidP="00730F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neutralizace, co vzniká, uveď lib. rovnici neutralizace.</w:t>
      </w:r>
    </w:p>
    <w:p w:rsidR="003830A0" w:rsidRDefault="003830A0" w:rsidP="003830A0">
      <w:pPr>
        <w:rPr>
          <w:sz w:val="32"/>
          <w:szCs w:val="32"/>
        </w:rPr>
      </w:pPr>
      <w:r>
        <w:rPr>
          <w:sz w:val="32"/>
          <w:szCs w:val="32"/>
        </w:rPr>
        <w:t>Z nové učebnice chemie pro 9.:</w:t>
      </w:r>
    </w:p>
    <w:p w:rsidR="003830A0" w:rsidRDefault="003830A0" w:rsidP="003830A0">
      <w:pPr>
        <w:rPr>
          <w:sz w:val="32"/>
          <w:szCs w:val="32"/>
        </w:rPr>
      </w:pPr>
      <w:r>
        <w:rPr>
          <w:sz w:val="32"/>
          <w:szCs w:val="32"/>
        </w:rPr>
        <w:t>Strana 96 – 97</w:t>
      </w:r>
    </w:p>
    <w:p w:rsidR="003830A0" w:rsidRPr="003830A0" w:rsidRDefault="003830A0" w:rsidP="003830A0">
      <w:pPr>
        <w:rPr>
          <w:sz w:val="32"/>
          <w:szCs w:val="32"/>
        </w:rPr>
      </w:pPr>
      <w:r>
        <w:rPr>
          <w:sz w:val="32"/>
          <w:szCs w:val="32"/>
        </w:rPr>
        <w:t>Pročíst a do sešitu zapsat zelený rámeček dole na str. 97 s nadpisem STAVEBNÍ HMOTY.</w:t>
      </w:r>
      <w:bookmarkStart w:id="0" w:name="_GoBack"/>
      <w:bookmarkEnd w:id="0"/>
    </w:p>
    <w:sectPr w:rsidR="003830A0" w:rsidRPr="0038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25807"/>
    <w:multiLevelType w:val="hybridMultilevel"/>
    <w:tmpl w:val="EC504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99"/>
    <w:rsid w:val="003830A0"/>
    <w:rsid w:val="00730F99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3814-30FE-4086-9BC2-986F5426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2020-04-05T13:25:00Z</dcterms:created>
  <dcterms:modified xsi:type="dcterms:W3CDTF">2020-04-05T13:25:00Z</dcterms:modified>
</cp:coreProperties>
</file>