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D11" w:rsidRPr="00DF0AA9" w:rsidRDefault="00D04D11" w:rsidP="00D04D11">
      <w:pPr>
        <w:rPr>
          <w:b/>
          <w:i/>
          <w:sz w:val="56"/>
          <w:szCs w:val="56"/>
        </w:rPr>
      </w:pPr>
      <w:bookmarkStart w:id="0" w:name="_GoBack"/>
      <w:bookmarkEnd w:id="0"/>
      <w:r w:rsidRPr="00183D69">
        <w:rPr>
          <w:b/>
          <w:i/>
          <w:sz w:val="56"/>
          <w:szCs w:val="56"/>
        </w:rPr>
        <w:t xml:space="preserve">SEZNAM POMŮCEK - 6. </w:t>
      </w:r>
      <w:proofErr w:type="gramStart"/>
      <w:r w:rsidRPr="00183D69">
        <w:rPr>
          <w:b/>
          <w:i/>
          <w:sz w:val="56"/>
          <w:szCs w:val="56"/>
        </w:rPr>
        <w:t xml:space="preserve">třída - </w:t>
      </w:r>
      <w:proofErr w:type="spellStart"/>
      <w:r w:rsidRPr="00183D69">
        <w:rPr>
          <w:b/>
          <w:i/>
          <w:sz w:val="56"/>
          <w:szCs w:val="56"/>
        </w:rPr>
        <w:t>šk</w:t>
      </w:r>
      <w:proofErr w:type="gramEnd"/>
      <w:r w:rsidRPr="00183D69">
        <w:rPr>
          <w:b/>
          <w:i/>
          <w:sz w:val="56"/>
          <w:szCs w:val="56"/>
        </w:rPr>
        <w:t>.r</w:t>
      </w:r>
      <w:proofErr w:type="spellEnd"/>
      <w:r w:rsidRPr="00183D69">
        <w:rPr>
          <w:b/>
          <w:i/>
          <w:sz w:val="56"/>
          <w:szCs w:val="56"/>
        </w:rPr>
        <w:t>. 202</w:t>
      </w:r>
      <w:r>
        <w:rPr>
          <w:b/>
          <w:i/>
          <w:sz w:val="56"/>
          <w:szCs w:val="56"/>
        </w:rPr>
        <w:t>2</w:t>
      </w:r>
      <w:r w:rsidRPr="00183D69">
        <w:rPr>
          <w:b/>
          <w:i/>
          <w:sz w:val="56"/>
          <w:szCs w:val="56"/>
        </w:rPr>
        <w:t>/2</w:t>
      </w:r>
      <w:r>
        <w:rPr>
          <w:b/>
          <w:i/>
          <w:sz w:val="56"/>
          <w:szCs w:val="5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6775"/>
      </w:tblGrid>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Český jazyk</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Pr>
                <w:sz w:val="24"/>
                <w:szCs w:val="24"/>
              </w:rPr>
              <w:t>GajA</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3x sešit 544, 2x sešit 444</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Anglický jazyk</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Pr>
                <w:sz w:val="24"/>
                <w:szCs w:val="24"/>
              </w:rPr>
              <w:t>SečM</w:t>
            </w:r>
            <w:proofErr w:type="spellEnd"/>
            <w:r>
              <w:rPr>
                <w:sz w:val="24"/>
                <w:szCs w:val="24"/>
              </w:rPr>
              <w:t>/Jur</w:t>
            </w:r>
          </w:p>
        </w:tc>
        <w:tc>
          <w:tcPr>
            <w:tcW w:w="6775" w:type="dxa"/>
            <w:shd w:val="clear" w:color="auto" w:fill="auto"/>
            <w:vAlign w:val="center"/>
          </w:tcPr>
          <w:p w:rsidR="00D04D11" w:rsidRPr="00735425" w:rsidRDefault="00EC4E62" w:rsidP="00366C4B">
            <w:pPr>
              <w:spacing w:after="0" w:line="240" w:lineRule="auto"/>
              <w:jc w:val="center"/>
              <w:rPr>
                <w:sz w:val="32"/>
                <w:szCs w:val="32"/>
              </w:rPr>
            </w:pPr>
            <w:r>
              <w:rPr>
                <w:sz w:val="32"/>
                <w:szCs w:val="32"/>
              </w:rPr>
              <w:t>1x 544, 1x 564, 1x 624</w:t>
            </w:r>
            <w:r w:rsidR="00E71B7E">
              <w:rPr>
                <w:sz w:val="32"/>
                <w:szCs w:val="32"/>
              </w:rPr>
              <w:t xml:space="preserve"> </w:t>
            </w:r>
            <w:proofErr w:type="gramStart"/>
            <w:r w:rsidR="00E71B7E">
              <w:rPr>
                <w:sz w:val="32"/>
                <w:szCs w:val="32"/>
              </w:rPr>
              <w:t xml:space="preserve">sešit </w:t>
            </w:r>
            <w:r>
              <w:rPr>
                <w:sz w:val="32"/>
                <w:szCs w:val="32"/>
              </w:rPr>
              <w:t xml:space="preserve"> (</w:t>
            </w:r>
            <w:proofErr w:type="gramEnd"/>
            <w:r>
              <w:rPr>
                <w:sz w:val="32"/>
                <w:szCs w:val="32"/>
              </w:rPr>
              <w:t>malý deníček)</w:t>
            </w:r>
          </w:p>
        </w:tc>
      </w:tr>
      <w:tr w:rsidR="00D04D11" w:rsidRPr="00735425" w:rsidTr="00366C4B">
        <w:trPr>
          <w:trHeight w:val="1020"/>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Matematika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SečM</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sešit 440, 2x sešit 540, rýsovací potřeby</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Dějepis</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Pr>
                <w:sz w:val="24"/>
                <w:szCs w:val="24"/>
              </w:rPr>
              <w:t>GajA</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Zeměpis</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Pr>
                <w:sz w:val="24"/>
                <w:szCs w:val="24"/>
              </w:rPr>
              <w:t>Tyll</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Přírodopis</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Jar</w:t>
            </w:r>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Fyzika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SečM</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sešit 540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Občanská výchova</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Jur</w:t>
            </w:r>
          </w:p>
        </w:tc>
        <w:tc>
          <w:tcPr>
            <w:tcW w:w="6775" w:type="dxa"/>
            <w:shd w:val="clear" w:color="auto" w:fill="auto"/>
            <w:vAlign w:val="center"/>
          </w:tcPr>
          <w:p w:rsidR="00D04D11" w:rsidRPr="00735425" w:rsidRDefault="00EC4E62" w:rsidP="00366C4B">
            <w:pPr>
              <w:spacing w:after="0" w:line="240" w:lineRule="auto"/>
              <w:jc w:val="center"/>
              <w:rPr>
                <w:sz w:val="32"/>
                <w:szCs w:val="32"/>
              </w:rPr>
            </w:pPr>
            <w:r>
              <w:rPr>
                <w:sz w:val="32"/>
                <w:szCs w:val="32"/>
              </w:rPr>
              <w:t>1x sešit 544</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Výchova ke zdraví</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Kar</w:t>
            </w:r>
          </w:p>
        </w:tc>
        <w:tc>
          <w:tcPr>
            <w:tcW w:w="6775" w:type="dxa"/>
            <w:shd w:val="clear" w:color="auto" w:fill="auto"/>
            <w:vAlign w:val="center"/>
          </w:tcPr>
          <w:p w:rsidR="00D04D11" w:rsidRPr="00735425" w:rsidRDefault="00EC4E62" w:rsidP="00366C4B">
            <w:pPr>
              <w:spacing w:after="0" w:line="240" w:lineRule="auto"/>
              <w:jc w:val="center"/>
              <w:rPr>
                <w:sz w:val="32"/>
                <w:szCs w:val="32"/>
              </w:rPr>
            </w:pPr>
            <w:r>
              <w:rPr>
                <w:sz w:val="32"/>
                <w:szCs w:val="32"/>
              </w:rPr>
              <w:t>1x sešit 564</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Hudební výchova</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Tyll</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notový sešit</w:t>
            </w:r>
          </w:p>
        </w:tc>
      </w:tr>
      <w:tr w:rsidR="00D04D11" w:rsidRPr="00735425" w:rsidTr="00366C4B">
        <w:trPr>
          <w:trHeight w:val="2835"/>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Výtvarná výchova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Dos</w:t>
            </w:r>
            <w:proofErr w:type="spellEnd"/>
          </w:p>
        </w:tc>
        <w:tc>
          <w:tcPr>
            <w:tcW w:w="6775" w:type="dxa"/>
            <w:shd w:val="clear" w:color="auto" w:fill="auto"/>
            <w:vAlign w:val="center"/>
          </w:tcPr>
          <w:p w:rsidR="00D04D11" w:rsidRPr="00DF0AA9" w:rsidRDefault="00D04D11" w:rsidP="00366C4B">
            <w:pPr>
              <w:spacing w:after="0" w:line="240" w:lineRule="auto"/>
              <w:jc w:val="center"/>
              <w:rPr>
                <w:sz w:val="28"/>
                <w:szCs w:val="28"/>
              </w:rPr>
            </w:pPr>
            <w:r w:rsidRPr="00DF0AA9">
              <w:rPr>
                <w:sz w:val="28"/>
                <w:szCs w:val="28"/>
              </w:rPr>
              <w:t>VODOVÉ BARVY, TEMPEROVÉ BARVY, SUCHÉ KŘÍDY</w:t>
            </w:r>
            <w:r w:rsidR="00CD7EA4">
              <w:rPr>
                <w:sz w:val="28"/>
                <w:szCs w:val="28"/>
              </w:rPr>
              <w:t xml:space="preserve">, </w:t>
            </w:r>
            <w:r w:rsidRPr="00DF0AA9">
              <w:rPr>
                <w:sz w:val="28"/>
                <w:szCs w:val="28"/>
              </w:rPr>
              <w:t xml:space="preserve">ŠTĚTEC KULATÝ Č. 10, ŠTĚTEC PLOCHÝ Č. 12, ŠTĚTKA MALÍŘSKÁ (CCA 2CM ŠÍŘKA), VOSKOVKY, LEPIDLO HERKULES, KELÍMEK NA VODU, STARÝ HADŘÍK (TRIČKO), IGELIT NA LAVICI (CCA 80 X 80 CM), TUŽKY </w:t>
            </w:r>
            <w:proofErr w:type="gramStart"/>
            <w:r w:rsidRPr="00DF0AA9">
              <w:rPr>
                <w:sz w:val="28"/>
                <w:szCs w:val="28"/>
              </w:rPr>
              <w:t>2B</w:t>
            </w:r>
            <w:proofErr w:type="gramEnd"/>
            <w:r w:rsidRPr="00DF0AA9">
              <w:rPr>
                <w:sz w:val="28"/>
                <w:szCs w:val="28"/>
              </w:rPr>
              <w:t>, GUMA, OŘEZÁVÁTKO, PROGRESA (PASTELKY), NŮŽKY, FIXY, OBLEČENÍ NA UŠPINĚNÍ VE VV</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Pracovní činnosti</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Kad</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sešit 520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Informatika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Tyl</w:t>
            </w:r>
            <w:r w:rsidR="00664BC5">
              <w:rPr>
                <w:sz w:val="24"/>
                <w:szCs w:val="24"/>
              </w:rPr>
              <w:t>l</w:t>
            </w:r>
            <w:proofErr w:type="spellEnd"/>
          </w:p>
        </w:tc>
        <w:tc>
          <w:tcPr>
            <w:tcW w:w="6775" w:type="dxa"/>
            <w:shd w:val="clear" w:color="auto" w:fill="auto"/>
            <w:vAlign w:val="center"/>
          </w:tcPr>
          <w:p w:rsidR="00D04D11" w:rsidRPr="00735425" w:rsidRDefault="00CD7EA4" w:rsidP="00366C4B">
            <w:pPr>
              <w:spacing w:after="0" w:line="240" w:lineRule="auto"/>
              <w:jc w:val="center"/>
              <w:rPr>
                <w:sz w:val="32"/>
                <w:szCs w:val="32"/>
              </w:rPr>
            </w:pPr>
            <w:r>
              <w:rPr>
                <w:sz w:val="32"/>
                <w:szCs w:val="32"/>
              </w:rPr>
              <w:t>1x sešit 520</w:t>
            </w:r>
          </w:p>
        </w:tc>
      </w:tr>
    </w:tbl>
    <w:p w:rsidR="00D04D11" w:rsidRDefault="00D04D11" w:rsidP="00D04D11">
      <w:pPr>
        <w:rPr>
          <w:sz w:val="32"/>
          <w:szCs w:val="32"/>
        </w:rPr>
      </w:pPr>
    </w:p>
    <w:p w:rsidR="00D04D11" w:rsidRPr="00EF2DBB" w:rsidRDefault="00D04D11" w:rsidP="00D04D11">
      <w:pPr>
        <w:rPr>
          <w:sz w:val="28"/>
          <w:szCs w:val="28"/>
        </w:rPr>
      </w:pPr>
      <w:r>
        <w:rPr>
          <w:sz w:val="28"/>
          <w:szCs w:val="28"/>
        </w:rPr>
        <w:t>Tělesná</w:t>
      </w:r>
      <w:r w:rsidRPr="00735425">
        <w:rPr>
          <w:sz w:val="28"/>
          <w:szCs w:val="28"/>
        </w:rPr>
        <w:t xml:space="preserve"> výchova</w:t>
      </w:r>
      <w:r>
        <w:rPr>
          <w:sz w:val="28"/>
          <w:szCs w:val="28"/>
        </w:rPr>
        <w:t xml:space="preserve">: </w:t>
      </w:r>
      <w:r>
        <w:rPr>
          <w:sz w:val="28"/>
          <w:szCs w:val="28"/>
        </w:rPr>
        <w:tab/>
        <w:t xml:space="preserve">sálová obuv, obuv na ven, tričko, kraťasy, tepláky, mikina nebo </w:t>
      </w:r>
      <w:r>
        <w:rPr>
          <w:sz w:val="28"/>
          <w:szCs w:val="28"/>
        </w:rPr>
        <w:tab/>
      </w:r>
      <w:r>
        <w:rPr>
          <w:sz w:val="28"/>
          <w:szCs w:val="28"/>
        </w:rPr>
        <w:tab/>
      </w:r>
      <w:r>
        <w:rPr>
          <w:sz w:val="28"/>
          <w:szCs w:val="28"/>
        </w:rPr>
        <w:tab/>
      </w:r>
      <w:r>
        <w:rPr>
          <w:sz w:val="28"/>
          <w:szCs w:val="28"/>
        </w:rPr>
        <w:tab/>
        <w:t>lehká bunda</w:t>
      </w: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p w:rsidR="00D04D11" w:rsidRPr="00091F33" w:rsidRDefault="00D04D11" w:rsidP="00D04D11">
      <w:pPr>
        <w:rPr>
          <w:b/>
          <w:i/>
          <w:sz w:val="56"/>
          <w:szCs w:val="56"/>
        </w:rPr>
      </w:pPr>
      <w:r w:rsidRPr="00183D69">
        <w:rPr>
          <w:b/>
          <w:i/>
          <w:sz w:val="56"/>
          <w:szCs w:val="56"/>
        </w:rPr>
        <w:lastRenderedPageBreak/>
        <w:t xml:space="preserve">SEZNAM POMŮCEK - </w:t>
      </w:r>
      <w:r>
        <w:rPr>
          <w:b/>
          <w:i/>
          <w:sz w:val="56"/>
          <w:szCs w:val="56"/>
        </w:rPr>
        <w:t>7</w:t>
      </w:r>
      <w:r w:rsidRPr="00183D69">
        <w:rPr>
          <w:b/>
          <w:i/>
          <w:sz w:val="56"/>
          <w:szCs w:val="56"/>
        </w:rPr>
        <w:t xml:space="preserve">. </w:t>
      </w:r>
      <w:proofErr w:type="gramStart"/>
      <w:r w:rsidRPr="00183D69">
        <w:rPr>
          <w:b/>
          <w:i/>
          <w:sz w:val="56"/>
          <w:szCs w:val="56"/>
        </w:rPr>
        <w:t xml:space="preserve">třída - </w:t>
      </w:r>
      <w:proofErr w:type="spellStart"/>
      <w:r w:rsidRPr="00183D69">
        <w:rPr>
          <w:b/>
          <w:i/>
          <w:sz w:val="56"/>
          <w:szCs w:val="56"/>
        </w:rPr>
        <w:t>šk</w:t>
      </w:r>
      <w:proofErr w:type="gramEnd"/>
      <w:r w:rsidRPr="00183D69">
        <w:rPr>
          <w:b/>
          <w:i/>
          <w:sz w:val="56"/>
          <w:szCs w:val="56"/>
        </w:rPr>
        <w:t>.r</w:t>
      </w:r>
      <w:proofErr w:type="spellEnd"/>
      <w:r w:rsidRPr="00183D69">
        <w:rPr>
          <w:b/>
          <w:i/>
          <w:sz w:val="56"/>
          <w:szCs w:val="56"/>
        </w:rPr>
        <w:t>. 20</w:t>
      </w:r>
      <w:r>
        <w:rPr>
          <w:b/>
          <w:i/>
          <w:sz w:val="56"/>
          <w:szCs w:val="56"/>
        </w:rPr>
        <w:t>22</w:t>
      </w:r>
      <w:r w:rsidRPr="00183D69">
        <w:rPr>
          <w:b/>
          <w:i/>
          <w:sz w:val="56"/>
          <w:szCs w:val="56"/>
        </w:rPr>
        <w:t>/2</w:t>
      </w:r>
      <w:r>
        <w:rPr>
          <w:b/>
          <w:i/>
          <w:sz w:val="56"/>
          <w:szCs w:val="5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6775"/>
      </w:tblGrid>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Český jazyk</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Lag</w:t>
            </w:r>
            <w:proofErr w:type="spellEnd"/>
          </w:p>
        </w:tc>
        <w:tc>
          <w:tcPr>
            <w:tcW w:w="6775" w:type="dxa"/>
            <w:shd w:val="clear" w:color="auto" w:fill="auto"/>
            <w:vAlign w:val="center"/>
          </w:tcPr>
          <w:p w:rsidR="00D04D11" w:rsidRDefault="00EC4E62" w:rsidP="00366C4B">
            <w:pPr>
              <w:spacing w:after="0" w:line="240" w:lineRule="auto"/>
              <w:jc w:val="center"/>
              <w:rPr>
                <w:sz w:val="32"/>
                <w:szCs w:val="32"/>
              </w:rPr>
            </w:pPr>
            <w:r>
              <w:rPr>
                <w:sz w:val="32"/>
                <w:szCs w:val="32"/>
              </w:rPr>
              <w:t xml:space="preserve">4x sešit 544 (nepopsané pokračovat z loňska), </w:t>
            </w:r>
          </w:p>
          <w:p w:rsidR="00EC4E62" w:rsidRPr="00735425" w:rsidRDefault="00EC4E62" w:rsidP="00366C4B">
            <w:pPr>
              <w:spacing w:after="0" w:line="240" w:lineRule="auto"/>
              <w:jc w:val="center"/>
              <w:rPr>
                <w:sz w:val="32"/>
                <w:szCs w:val="32"/>
              </w:rPr>
            </w:pPr>
            <w:r>
              <w:rPr>
                <w:sz w:val="32"/>
                <w:szCs w:val="32"/>
              </w:rPr>
              <w:t xml:space="preserve">1x 444 – GRAMATIKA – pokračovat </w:t>
            </w:r>
            <w:r w:rsidR="00E71B7E">
              <w:rPr>
                <w:sz w:val="32"/>
                <w:szCs w:val="32"/>
              </w:rPr>
              <w:t>z loňska</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Anglický jazyk</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Jur</w:t>
            </w:r>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564, 1x sešit 624 (malý deníček)</w:t>
            </w:r>
          </w:p>
        </w:tc>
      </w:tr>
      <w:tr w:rsidR="00D04D11" w:rsidRPr="00735425" w:rsidTr="00366C4B">
        <w:trPr>
          <w:trHeight w:val="964"/>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Matematika</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Trč</w:t>
            </w:r>
          </w:p>
        </w:tc>
        <w:tc>
          <w:tcPr>
            <w:tcW w:w="6775" w:type="dxa"/>
            <w:shd w:val="clear" w:color="auto" w:fill="auto"/>
            <w:vAlign w:val="center"/>
          </w:tcPr>
          <w:p w:rsidR="00E71B7E" w:rsidRPr="00735425" w:rsidRDefault="00E71B7E" w:rsidP="00366C4B">
            <w:pPr>
              <w:spacing w:after="0" w:line="240" w:lineRule="auto"/>
              <w:jc w:val="center"/>
              <w:rPr>
                <w:sz w:val="32"/>
                <w:szCs w:val="32"/>
              </w:rPr>
            </w:pPr>
            <w:r>
              <w:rPr>
                <w:sz w:val="32"/>
                <w:szCs w:val="32"/>
              </w:rPr>
              <w:t>1x sešit 4</w:t>
            </w:r>
            <w:r w:rsidR="001D5A1E">
              <w:rPr>
                <w:sz w:val="32"/>
                <w:szCs w:val="32"/>
              </w:rPr>
              <w:t>6</w:t>
            </w:r>
            <w:r>
              <w:rPr>
                <w:sz w:val="32"/>
                <w:szCs w:val="32"/>
              </w:rPr>
              <w:t>0 + lenoch, 2x sešit 540 + lenochy, rýsovací potřeby</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Dějepis</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GajA</w:t>
            </w:r>
            <w:proofErr w:type="spellEnd"/>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Zeměpis</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Tyll</w:t>
            </w:r>
            <w:proofErr w:type="spellEnd"/>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Přírodopis</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Jar</w:t>
            </w:r>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Fyzika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SečM</w:t>
            </w:r>
            <w:proofErr w:type="spellEnd"/>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Občanská výchova</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Kar</w:t>
            </w:r>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564</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Výchova ke zdraví</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Kar</w:t>
            </w:r>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564</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Hudební výchova</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Tyll</w:t>
            </w:r>
            <w:proofErr w:type="spellEnd"/>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notový sešit</w:t>
            </w:r>
          </w:p>
        </w:tc>
      </w:tr>
      <w:tr w:rsidR="00D04D11" w:rsidRPr="00735425" w:rsidTr="00366C4B">
        <w:trPr>
          <w:trHeight w:val="2835"/>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Výtvarná výchova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Dos</w:t>
            </w:r>
            <w:proofErr w:type="spellEnd"/>
          </w:p>
        </w:tc>
        <w:tc>
          <w:tcPr>
            <w:tcW w:w="6775" w:type="dxa"/>
            <w:shd w:val="clear" w:color="auto" w:fill="auto"/>
            <w:vAlign w:val="center"/>
          </w:tcPr>
          <w:p w:rsidR="00D04D11" w:rsidRPr="00DF0AA9" w:rsidRDefault="00D04D11" w:rsidP="00366C4B">
            <w:pPr>
              <w:spacing w:after="0" w:line="240" w:lineRule="auto"/>
              <w:jc w:val="center"/>
              <w:rPr>
                <w:sz w:val="28"/>
                <w:szCs w:val="28"/>
              </w:rPr>
            </w:pPr>
            <w:r w:rsidRPr="00DF0AA9">
              <w:rPr>
                <w:sz w:val="28"/>
                <w:szCs w:val="28"/>
              </w:rPr>
              <w:t xml:space="preserve">VODOVÉ BARVY, TEMPEROVÉ BARVY, SUCHÉ KŘÍDY, ŠTĚTEC KULATÝ Č. 10, ŠTĚTEC PLOCHÝ Č. 12, ŠTĚTKA MALÍŘSKÁ (CCA 2CM ŠÍŘKA), VOSKOVKY, LEPIDLO HERKULES, KELÍMEK NA VODU, STARÝ HADŘÍK (TRIČKO), IGELIT NA LAVICI (CCA 80 X 80 CM), TUŽKY </w:t>
            </w:r>
            <w:proofErr w:type="gramStart"/>
            <w:r w:rsidRPr="00DF0AA9">
              <w:rPr>
                <w:sz w:val="28"/>
                <w:szCs w:val="28"/>
              </w:rPr>
              <w:t>2B</w:t>
            </w:r>
            <w:proofErr w:type="gramEnd"/>
            <w:r w:rsidRPr="00DF0AA9">
              <w:rPr>
                <w:sz w:val="28"/>
                <w:szCs w:val="28"/>
              </w:rPr>
              <w:t>, GUMA, OŘEZÁVÁTKO, PROGRESA (PASTELKY), NŮŽKY, FIXY, OBLEČENÍ NA UŠPINĚNÍ VE VV</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Pracovní činnosti</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Kad</w:t>
            </w:r>
            <w:proofErr w:type="spellEnd"/>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520 (nebo pokračovat z loňska)</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Informatika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Tyl</w:t>
            </w:r>
            <w:r w:rsidR="00D20337">
              <w:rPr>
                <w:sz w:val="24"/>
                <w:szCs w:val="24"/>
              </w:rPr>
              <w:t>l</w:t>
            </w:r>
            <w:proofErr w:type="spellEnd"/>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520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Německý jazyk</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KozJ</w:t>
            </w:r>
            <w:proofErr w:type="spellEnd"/>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3x sešit 544</w:t>
            </w:r>
          </w:p>
        </w:tc>
      </w:tr>
    </w:tbl>
    <w:p w:rsidR="00D04D11" w:rsidRDefault="00D04D11" w:rsidP="00D04D11">
      <w:pPr>
        <w:rPr>
          <w:sz w:val="28"/>
          <w:szCs w:val="28"/>
        </w:rPr>
      </w:pPr>
    </w:p>
    <w:p w:rsidR="00D04D11" w:rsidRPr="00EF2DBB" w:rsidRDefault="00D04D11" w:rsidP="00D04D11">
      <w:pPr>
        <w:rPr>
          <w:sz w:val="28"/>
          <w:szCs w:val="28"/>
        </w:rPr>
      </w:pPr>
      <w:r>
        <w:rPr>
          <w:sz w:val="28"/>
          <w:szCs w:val="28"/>
        </w:rPr>
        <w:t>Tělesná</w:t>
      </w:r>
      <w:r w:rsidRPr="00735425">
        <w:rPr>
          <w:sz w:val="28"/>
          <w:szCs w:val="28"/>
        </w:rPr>
        <w:t xml:space="preserve"> výchova</w:t>
      </w:r>
      <w:r>
        <w:rPr>
          <w:sz w:val="28"/>
          <w:szCs w:val="28"/>
        </w:rPr>
        <w:t xml:space="preserve">: </w:t>
      </w:r>
      <w:r>
        <w:rPr>
          <w:sz w:val="28"/>
          <w:szCs w:val="28"/>
        </w:rPr>
        <w:tab/>
        <w:t xml:space="preserve">sálová obuv, obuv na ven, tričko, kraťasy, tepláky, mikina nebo </w:t>
      </w:r>
      <w:r>
        <w:rPr>
          <w:sz w:val="28"/>
          <w:szCs w:val="28"/>
        </w:rPr>
        <w:tab/>
      </w:r>
      <w:r>
        <w:rPr>
          <w:sz w:val="28"/>
          <w:szCs w:val="28"/>
        </w:rPr>
        <w:tab/>
      </w:r>
      <w:r>
        <w:rPr>
          <w:sz w:val="28"/>
          <w:szCs w:val="28"/>
        </w:rPr>
        <w:tab/>
      </w:r>
      <w:r>
        <w:rPr>
          <w:sz w:val="28"/>
          <w:szCs w:val="28"/>
        </w:rPr>
        <w:tab/>
        <w:t>lehká bunda</w:t>
      </w:r>
    </w:p>
    <w:p w:rsidR="00D04D11" w:rsidRDefault="00D04D11" w:rsidP="00D04D11">
      <w:pPr>
        <w:rPr>
          <w:b/>
          <w:i/>
          <w:sz w:val="56"/>
          <w:szCs w:val="56"/>
        </w:rPr>
      </w:pPr>
    </w:p>
    <w:p w:rsidR="00D04D11" w:rsidRDefault="00D04D11" w:rsidP="00D04D11">
      <w:pPr>
        <w:rPr>
          <w:b/>
          <w:i/>
          <w:sz w:val="56"/>
          <w:szCs w:val="56"/>
        </w:rPr>
      </w:pPr>
    </w:p>
    <w:p w:rsidR="00D04D11" w:rsidRPr="00EF2DBB" w:rsidRDefault="00D04D11" w:rsidP="00D04D11">
      <w:pPr>
        <w:rPr>
          <w:b/>
          <w:i/>
          <w:sz w:val="56"/>
          <w:szCs w:val="56"/>
        </w:rPr>
      </w:pPr>
      <w:r w:rsidRPr="00183D69">
        <w:rPr>
          <w:b/>
          <w:i/>
          <w:sz w:val="56"/>
          <w:szCs w:val="56"/>
        </w:rPr>
        <w:lastRenderedPageBreak/>
        <w:t xml:space="preserve">SEZNAM POMŮCEK - </w:t>
      </w:r>
      <w:r>
        <w:rPr>
          <w:b/>
          <w:i/>
          <w:sz w:val="56"/>
          <w:szCs w:val="56"/>
        </w:rPr>
        <w:t>8</w:t>
      </w:r>
      <w:r w:rsidRPr="00183D69">
        <w:rPr>
          <w:b/>
          <w:i/>
          <w:sz w:val="56"/>
          <w:szCs w:val="56"/>
        </w:rPr>
        <w:t xml:space="preserve">. </w:t>
      </w:r>
      <w:proofErr w:type="gramStart"/>
      <w:r w:rsidRPr="00183D69">
        <w:rPr>
          <w:b/>
          <w:i/>
          <w:sz w:val="56"/>
          <w:szCs w:val="56"/>
        </w:rPr>
        <w:t xml:space="preserve">třída - </w:t>
      </w:r>
      <w:proofErr w:type="spellStart"/>
      <w:r w:rsidRPr="00183D69">
        <w:rPr>
          <w:b/>
          <w:i/>
          <w:sz w:val="56"/>
          <w:szCs w:val="56"/>
        </w:rPr>
        <w:t>šk</w:t>
      </w:r>
      <w:proofErr w:type="gramEnd"/>
      <w:r w:rsidRPr="00183D69">
        <w:rPr>
          <w:b/>
          <w:i/>
          <w:sz w:val="56"/>
          <w:szCs w:val="56"/>
        </w:rPr>
        <w:t>.r</w:t>
      </w:r>
      <w:proofErr w:type="spellEnd"/>
      <w:r w:rsidRPr="00183D69">
        <w:rPr>
          <w:b/>
          <w:i/>
          <w:sz w:val="56"/>
          <w:szCs w:val="56"/>
        </w:rPr>
        <w:t>. 202</w:t>
      </w:r>
      <w:r>
        <w:rPr>
          <w:b/>
          <w:i/>
          <w:sz w:val="56"/>
          <w:szCs w:val="56"/>
        </w:rPr>
        <w:t>2</w:t>
      </w:r>
      <w:r w:rsidRPr="00183D69">
        <w:rPr>
          <w:b/>
          <w:i/>
          <w:sz w:val="56"/>
          <w:szCs w:val="56"/>
        </w:rPr>
        <w:t>/2</w:t>
      </w:r>
      <w:r>
        <w:rPr>
          <w:b/>
          <w:i/>
          <w:sz w:val="56"/>
          <w:szCs w:val="5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6775"/>
      </w:tblGrid>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Český jazyk</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Lag</w:t>
            </w:r>
            <w:proofErr w:type="spellEnd"/>
          </w:p>
        </w:tc>
        <w:tc>
          <w:tcPr>
            <w:tcW w:w="6775" w:type="dxa"/>
            <w:shd w:val="clear" w:color="auto" w:fill="auto"/>
            <w:vAlign w:val="center"/>
          </w:tcPr>
          <w:p w:rsidR="00E71B7E" w:rsidRDefault="00E71B7E" w:rsidP="00E71B7E">
            <w:pPr>
              <w:spacing w:after="0" w:line="240" w:lineRule="auto"/>
              <w:jc w:val="center"/>
              <w:rPr>
                <w:sz w:val="32"/>
                <w:szCs w:val="32"/>
              </w:rPr>
            </w:pPr>
            <w:r>
              <w:rPr>
                <w:sz w:val="32"/>
                <w:szCs w:val="32"/>
              </w:rPr>
              <w:t xml:space="preserve">4x sešit 544 (nepopsané pokračovat z loňska), </w:t>
            </w:r>
          </w:p>
          <w:p w:rsidR="00D04D11" w:rsidRPr="00735425" w:rsidRDefault="00E71B7E" w:rsidP="00E71B7E">
            <w:pPr>
              <w:spacing w:after="0" w:line="240" w:lineRule="auto"/>
              <w:jc w:val="center"/>
              <w:rPr>
                <w:sz w:val="32"/>
                <w:szCs w:val="32"/>
              </w:rPr>
            </w:pPr>
            <w:r>
              <w:rPr>
                <w:sz w:val="32"/>
                <w:szCs w:val="32"/>
              </w:rPr>
              <w:t>1x 444 – GRAMATIKA – pokračovat z loňska</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Anglický jazyk</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Jur</w:t>
            </w:r>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564, 1x sešit 624 (malý deníček)</w:t>
            </w:r>
          </w:p>
        </w:tc>
      </w:tr>
      <w:tr w:rsidR="00D04D11" w:rsidRPr="00735425" w:rsidTr="00366C4B">
        <w:trPr>
          <w:trHeight w:val="90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Matematika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Jar</w:t>
            </w:r>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460, 1x sešit 540, rýsovací potřeby</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Dějepis</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GajA</w:t>
            </w:r>
            <w:proofErr w:type="spellEnd"/>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Zeměpis</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Pav</w:t>
            </w:r>
            <w:proofErr w:type="spellEnd"/>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Přírodopis</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Jar</w:t>
            </w:r>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Fyzika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SečM</w:t>
            </w:r>
            <w:proofErr w:type="spellEnd"/>
          </w:p>
        </w:tc>
        <w:tc>
          <w:tcPr>
            <w:tcW w:w="6775" w:type="dxa"/>
            <w:shd w:val="clear" w:color="auto" w:fill="auto"/>
            <w:vAlign w:val="center"/>
          </w:tcPr>
          <w:p w:rsidR="00D04D11" w:rsidRPr="00735425" w:rsidRDefault="00103DC1" w:rsidP="00366C4B">
            <w:pPr>
              <w:spacing w:after="0" w:line="240" w:lineRule="auto"/>
              <w:jc w:val="center"/>
              <w:rPr>
                <w:sz w:val="32"/>
                <w:szCs w:val="32"/>
              </w:rPr>
            </w:pPr>
            <w:r>
              <w:rPr>
                <w:sz w:val="32"/>
                <w:szCs w:val="32"/>
              </w:rPr>
              <w:t>1x sešit 540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Chemie</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Jar</w:t>
            </w:r>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440</w:t>
            </w: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Občanská výchova</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Pr>
                <w:sz w:val="24"/>
                <w:szCs w:val="24"/>
              </w:rPr>
              <w:t>KozJ</w:t>
            </w:r>
            <w:proofErr w:type="spellEnd"/>
          </w:p>
        </w:tc>
        <w:tc>
          <w:tcPr>
            <w:tcW w:w="6775" w:type="dxa"/>
            <w:shd w:val="clear" w:color="auto" w:fill="auto"/>
            <w:vAlign w:val="center"/>
          </w:tcPr>
          <w:p w:rsidR="00664BC5" w:rsidRPr="00735425" w:rsidRDefault="00103DC1" w:rsidP="00664BC5">
            <w:pPr>
              <w:spacing w:after="0" w:line="240" w:lineRule="auto"/>
              <w:jc w:val="center"/>
              <w:rPr>
                <w:sz w:val="32"/>
                <w:szCs w:val="32"/>
              </w:rPr>
            </w:pPr>
            <w:r>
              <w:rPr>
                <w:sz w:val="32"/>
                <w:szCs w:val="32"/>
              </w:rPr>
              <w:t>1x sešit 544</w:t>
            </w: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Výchova ke zdraví</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Pr>
                <w:sz w:val="24"/>
                <w:szCs w:val="24"/>
              </w:rPr>
              <w:t>Dos</w:t>
            </w:r>
            <w:proofErr w:type="spellEnd"/>
          </w:p>
        </w:tc>
        <w:tc>
          <w:tcPr>
            <w:tcW w:w="6775" w:type="dxa"/>
            <w:shd w:val="clear" w:color="auto" w:fill="auto"/>
            <w:vAlign w:val="center"/>
          </w:tcPr>
          <w:p w:rsidR="00664BC5" w:rsidRPr="00735425" w:rsidRDefault="00103DC1" w:rsidP="00664BC5">
            <w:pPr>
              <w:spacing w:after="0" w:line="240" w:lineRule="auto"/>
              <w:jc w:val="center"/>
              <w:rPr>
                <w:sz w:val="32"/>
                <w:szCs w:val="32"/>
              </w:rPr>
            </w:pPr>
            <w:r>
              <w:rPr>
                <w:sz w:val="32"/>
                <w:szCs w:val="32"/>
              </w:rPr>
              <w:t>1x sešit 544</w:t>
            </w: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Hudební výchova</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sidRPr="00735425">
              <w:rPr>
                <w:sz w:val="24"/>
                <w:szCs w:val="24"/>
              </w:rPr>
              <w:t>Pav</w:t>
            </w:r>
            <w:proofErr w:type="spellEnd"/>
          </w:p>
        </w:tc>
        <w:tc>
          <w:tcPr>
            <w:tcW w:w="6775" w:type="dxa"/>
            <w:shd w:val="clear" w:color="auto" w:fill="auto"/>
            <w:vAlign w:val="center"/>
          </w:tcPr>
          <w:p w:rsidR="00664BC5" w:rsidRPr="00735425" w:rsidRDefault="00103DC1" w:rsidP="00664BC5">
            <w:pPr>
              <w:spacing w:after="0" w:line="240" w:lineRule="auto"/>
              <w:jc w:val="center"/>
              <w:rPr>
                <w:sz w:val="32"/>
                <w:szCs w:val="32"/>
              </w:rPr>
            </w:pPr>
            <w:r>
              <w:rPr>
                <w:sz w:val="32"/>
                <w:szCs w:val="32"/>
              </w:rPr>
              <w:t>1x sešit 524</w:t>
            </w:r>
          </w:p>
        </w:tc>
      </w:tr>
      <w:tr w:rsidR="00664BC5" w:rsidRPr="00735425" w:rsidTr="00366C4B">
        <w:trPr>
          <w:trHeight w:val="2835"/>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Výtvarná výchova</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sidRPr="00735425">
              <w:rPr>
                <w:sz w:val="24"/>
                <w:szCs w:val="24"/>
              </w:rPr>
              <w:t>Dos</w:t>
            </w:r>
            <w:proofErr w:type="spellEnd"/>
          </w:p>
        </w:tc>
        <w:tc>
          <w:tcPr>
            <w:tcW w:w="6775" w:type="dxa"/>
            <w:shd w:val="clear" w:color="auto" w:fill="auto"/>
            <w:vAlign w:val="center"/>
          </w:tcPr>
          <w:p w:rsidR="00664BC5" w:rsidRPr="00DF0AA9" w:rsidRDefault="00664BC5" w:rsidP="00664BC5">
            <w:pPr>
              <w:spacing w:after="0" w:line="240" w:lineRule="auto"/>
              <w:jc w:val="center"/>
              <w:rPr>
                <w:sz w:val="28"/>
                <w:szCs w:val="28"/>
              </w:rPr>
            </w:pPr>
            <w:r w:rsidRPr="00DF0AA9">
              <w:rPr>
                <w:sz w:val="28"/>
                <w:szCs w:val="28"/>
              </w:rPr>
              <w:t xml:space="preserve">VODOVÉ BARVY, TEMPEROVÉ BARVY, SUCHÉ KŘÍDY, ŠTĚTEC KULATÝ Č. 10, ŠTĚTEC PLOCHÝ Č. 12, ŠTĚTKA MALÍŘSKÁ (CCA 2CM ŠÍŘKA), VOSKOVKY, LEPIDLO HERKULES, KELÍMEK NA VODU, STARÝ HADŘÍK (TRIČKO), IGELIT NA LAVICI (CCA 80 X 80 CM), TUŽKY </w:t>
            </w:r>
            <w:proofErr w:type="gramStart"/>
            <w:r w:rsidRPr="00DF0AA9">
              <w:rPr>
                <w:sz w:val="28"/>
                <w:szCs w:val="28"/>
              </w:rPr>
              <w:t>2B</w:t>
            </w:r>
            <w:proofErr w:type="gramEnd"/>
            <w:r w:rsidRPr="00DF0AA9">
              <w:rPr>
                <w:sz w:val="28"/>
                <w:szCs w:val="28"/>
              </w:rPr>
              <w:t>, GUMA, OŘEZÁVÁTKO, PROGRESA (PASTELKY), NŮŽKY, FIXY, OBLEČENÍ NA UŠPINĚNÍ VE VV</w:t>
            </w:r>
          </w:p>
        </w:tc>
      </w:tr>
      <w:tr w:rsidR="00103DC1" w:rsidRPr="00735425" w:rsidTr="00366C4B">
        <w:trPr>
          <w:trHeight w:val="567"/>
        </w:trPr>
        <w:tc>
          <w:tcPr>
            <w:tcW w:w="2405" w:type="dxa"/>
            <w:shd w:val="clear" w:color="auto" w:fill="auto"/>
            <w:vAlign w:val="center"/>
          </w:tcPr>
          <w:p w:rsidR="00103DC1" w:rsidRPr="00735425" w:rsidRDefault="00103DC1" w:rsidP="00103DC1">
            <w:pPr>
              <w:spacing w:after="0" w:line="240" w:lineRule="auto"/>
              <w:jc w:val="center"/>
              <w:rPr>
                <w:sz w:val="28"/>
                <w:szCs w:val="28"/>
              </w:rPr>
            </w:pPr>
            <w:r w:rsidRPr="00735425">
              <w:rPr>
                <w:sz w:val="28"/>
                <w:szCs w:val="28"/>
              </w:rPr>
              <w:t>Pracovní činnosti</w:t>
            </w:r>
          </w:p>
        </w:tc>
        <w:tc>
          <w:tcPr>
            <w:tcW w:w="1276" w:type="dxa"/>
            <w:shd w:val="clear" w:color="auto" w:fill="auto"/>
            <w:vAlign w:val="center"/>
          </w:tcPr>
          <w:p w:rsidR="00103DC1" w:rsidRPr="00735425" w:rsidRDefault="00103DC1" w:rsidP="00103DC1">
            <w:pPr>
              <w:spacing w:after="0" w:line="240" w:lineRule="auto"/>
              <w:jc w:val="center"/>
              <w:rPr>
                <w:sz w:val="24"/>
                <w:szCs w:val="24"/>
              </w:rPr>
            </w:pPr>
            <w:proofErr w:type="spellStart"/>
            <w:r w:rsidRPr="00735425">
              <w:rPr>
                <w:sz w:val="24"/>
                <w:szCs w:val="24"/>
              </w:rPr>
              <w:t>Kad</w:t>
            </w:r>
            <w:proofErr w:type="spellEnd"/>
          </w:p>
        </w:tc>
        <w:tc>
          <w:tcPr>
            <w:tcW w:w="6775" w:type="dxa"/>
            <w:shd w:val="clear" w:color="auto" w:fill="auto"/>
            <w:vAlign w:val="center"/>
          </w:tcPr>
          <w:p w:rsidR="00103DC1" w:rsidRPr="00735425" w:rsidRDefault="00103DC1" w:rsidP="00103DC1">
            <w:pPr>
              <w:spacing w:after="0" w:line="240" w:lineRule="auto"/>
              <w:jc w:val="center"/>
              <w:rPr>
                <w:sz w:val="32"/>
                <w:szCs w:val="32"/>
              </w:rPr>
            </w:pPr>
            <w:r>
              <w:rPr>
                <w:sz w:val="32"/>
                <w:szCs w:val="32"/>
              </w:rPr>
              <w:t>1x sešit 520 (nebo pokračovat z loňska)</w:t>
            </w:r>
          </w:p>
        </w:tc>
      </w:tr>
      <w:tr w:rsidR="00103DC1" w:rsidRPr="00735425" w:rsidTr="00366C4B">
        <w:trPr>
          <w:trHeight w:val="567"/>
        </w:trPr>
        <w:tc>
          <w:tcPr>
            <w:tcW w:w="2405" w:type="dxa"/>
            <w:shd w:val="clear" w:color="auto" w:fill="auto"/>
            <w:vAlign w:val="center"/>
          </w:tcPr>
          <w:p w:rsidR="00103DC1" w:rsidRPr="00735425" w:rsidRDefault="00103DC1" w:rsidP="00103DC1">
            <w:pPr>
              <w:spacing w:after="0" w:line="240" w:lineRule="auto"/>
              <w:jc w:val="center"/>
              <w:rPr>
                <w:sz w:val="28"/>
                <w:szCs w:val="28"/>
              </w:rPr>
            </w:pPr>
            <w:r w:rsidRPr="00735425">
              <w:rPr>
                <w:sz w:val="28"/>
                <w:szCs w:val="28"/>
              </w:rPr>
              <w:t>Informatika</w:t>
            </w:r>
          </w:p>
        </w:tc>
        <w:tc>
          <w:tcPr>
            <w:tcW w:w="1276" w:type="dxa"/>
            <w:shd w:val="clear" w:color="auto" w:fill="auto"/>
            <w:vAlign w:val="center"/>
          </w:tcPr>
          <w:p w:rsidR="00103DC1" w:rsidRPr="00735425" w:rsidRDefault="00103DC1" w:rsidP="00103DC1">
            <w:pPr>
              <w:spacing w:after="0" w:line="240" w:lineRule="auto"/>
              <w:jc w:val="center"/>
              <w:rPr>
                <w:sz w:val="24"/>
                <w:szCs w:val="24"/>
              </w:rPr>
            </w:pPr>
            <w:proofErr w:type="spellStart"/>
            <w:r w:rsidRPr="00735425">
              <w:rPr>
                <w:sz w:val="24"/>
                <w:szCs w:val="24"/>
              </w:rPr>
              <w:t>Tyl</w:t>
            </w:r>
            <w:r>
              <w:rPr>
                <w:sz w:val="24"/>
                <w:szCs w:val="24"/>
              </w:rPr>
              <w:t>l</w:t>
            </w:r>
            <w:proofErr w:type="spellEnd"/>
          </w:p>
        </w:tc>
        <w:tc>
          <w:tcPr>
            <w:tcW w:w="6775" w:type="dxa"/>
            <w:shd w:val="clear" w:color="auto" w:fill="auto"/>
            <w:vAlign w:val="center"/>
          </w:tcPr>
          <w:p w:rsidR="00103DC1" w:rsidRPr="00735425" w:rsidRDefault="00103DC1" w:rsidP="00103DC1">
            <w:pPr>
              <w:spacing w:after="0" w:line="240" w:lineRule="auto"/>
              <w:jc w:val="center"/>
              <w:rPr>
                <w:sz w:val="32"/>
                <w:szCs w:val="32"/>
              </w:rPr>
            </w:pPr>
            <w:r>
              <w:rPr>
                <w:sz w:val="32"/>
                <w:szCs w:val="32"/>
              </w:rPr>
              <w:t>1x sešit 520</w:t>
            </w:r>
          </w:p>
        </w:tc>
      </w:tr>
      <w:tr w:rsidR="00103DC1" w:rsidRPr="00735425" w:rsidTr="00366C4B">
        <w:trPr>
          <w:trHeight w:val="567"/>
        </w:trPr>
        <w:tc>
          <w:tcPr>
            <w:tcW w:w="2405" w:type="dxa"/>
            <w:shd w:val="clear" w:color="auto" w:fill="auto"/>
            <w:vAlign w:val="center"/>
          </w:tcPr>
          <w:p w:rsidR="00103DC1" w:rsidRPr="00735425" w:rsidRDefault="00103DC1" w:rsidP="00103DC1">
            <w:pPr>
              <w:spacing w:after="0" w:line="240" w:lineRule="auto"/>
              <w:jc w:val="center"/>
              <w:rPr>
                <w:sz w:val="28"/>
                <w:szCs w:val="28"/>
              </w:rPr>
            </w:pPr>
            <w:r w:rsidRPr="00735425">
              <w:rPr>
                <w:sz w:val="28"/>
                <w:szCs w:val="28"/>
              </w:rPr>
              <w:t>Německý jazyk</w:t>
            </w:r>
          </w:p>
        </w:tc>
        <w:tc>
          <w:tcPr>
            <w:tcW w:w="1276" w:type="dxa"/>
            <w:shd w:val="clear" w:color="auto" w:fill="auto"/>
            <w:vAlign w:val="center"/>
          </w:tcPr>
          <w:p w:rsidR="00103DC1" w:rsidRPr="00735425" w:rsidRDefault="00103DC1" w:rsidP="00103DC1">
            <w:pPr>
              <w:spacing w:after="0" w:line="240" w:lineRule="auto"/>
              <w:jc w:val="center"/>
              <w:rPr>
                <w:sz w:val="24"/>
                <w:szCs w:val="24"/>
              </w:rPr>
            </w:pPr>
            <w:proofErr w:type="spellStart"/>
            <w:r w:rsidRPr="00735425">
              <w:rPr>
                <w:sz w:val="24"/>
                <w:szCs w:val="24"/>
              </w:rPr>
              <w:t>KozJ</w:t>
            </w:r>
            <w:proofErr w:type="spellEnd"/>
          </w:p>
        </w:tc>
        <w:tc>
          <w:tcPr>
            <w:tcW w:w="6775" w:type="dxa"/>
            <w:shd w:val="clear" w:color="auto" w:fill="auto"/>
            <w:vAlign w:val="center"/>
          </w:tcPr>
          <w:p w:rsidR="00103DC1" w:rsidRPr="00735425" w:rsidRDefault="00103DC1" w:rsidP="00103DC1">
            <w:pPr>
              <w:spacing w:after="0" w:line="240" w:lineRule="auto"/>
              <w:jc w:val="center"/>
              <w:rPr>
                <w:sz w:val="32"/>
                <w:szCs w:val="32"/>
              </w:rPr>
            </w:pPr>
            <w:r>
              <w:rPr>
                <w:sz w:val="32"/>
                <w:szCs w:val="32"/>
              </w:rPr>
              <w:t>2x sešit 544</w:t>
            </w:r>
          </w:p>
        </w:tc>
      </w:tr>
    </w:tbl>
    <w:p w:rsidR="00D04D11" w:rsidRDefault="00D04D11" w:rsidP="00D04D11">
      <w:pPr>
        <w:rPr>
          <w:b/>
          <w:i/>
          <w:sz w:val="28"/>
          <w:szCs w:val="28"/>
        </w:rPr>
      </w:pPr>
    </w:p>
    <w:p w:rsidR="00D04D11" w:rsidRPr="00EF2DBB" w:rsidRDefault="00D04D11" w:rsidP="00D04D11">
      <w:pPr>
        <w:rPr>
          <w:sz w:val="28"/>
          <w:szCs w:val="28"/>
        </w:rPr>
      </w:pPr>
      <w:r>
        <w:rPr>
          <w:sz w:val="28"/>
          <w:szCs w:val="28"/>
        </w:rPr>
        <w:t>Tělesná</w:t>
      </w:r>
      <w:r w:rsidRPr="00735425">
        <w:rPr>
          <w:sz w:val="28"/>
          <w:szCs w:val="28"/>
        </w:rPr>
        <w:t xml:space="preserve"> výchova</w:t>
      </w:r>
      <w:r>
        <w:rPr>
          <w:sz w:val="28"/>
          <w:szCs w:val="28"/>
        </w:rPr>
        <w:t xml:space="preserve">: </w:t>
      </w:r>
      <w:r>
        <w:rPr>
          <w:sz w:val="28"/>
          <w:szCs w:val="28"/>
        </w:rPr>
        <w:tab/>
        <w:t xml:space="preserve">sálová obuv, obuv na ven, tričko, kraťasy, tepláky, mikina nebo </w:t>
      </w:r>
      <w:r>
        <w:rPr>
          <w:sz w:val="28"/>
          <w:szCs w:val="28"/>
        </w:rPr>
        <w:tab/>
      </w:r>
      <w:r>
        <w:rPr>
          <w:sz w:val="28"/>
          <w:szCs w:val="28"/>
        </w:rPr>
        <w:tab/>
      </w:r>
      <w:r>
        <w:rPr>
          <w:sz w:val="28"/>
          <w:szCs w:val="28"/>
        </w:rPr>
        <w:tab/>
      </w:r>
      <w:r>
        <w:rPr>
          <w:sz w:val="28"/>
          <w:szCs w:val="28"/>
        </w:rPr>
        <w:tab/>
        <w:t>lehká bunda</w:t>
      </w:r>
    </w:p>
    <w:p w:rsidR="00D04D11" w:rsidRDefault="00D04D11" w:rsidP="00D04D11">
      <w:pPr>
        <w:rPr>
          <w:b/>
          <w:i/>
          <w:sz w:val="56"/>
          <w:szCs w:val="56"/>
        </w:rPr>
      </w:pPr>
    </w:p>
    <w:p w:rsidR="00D04D11" w:rsidRDefault="00D04D11" w:rsidP="00D04D11">
      <w:pPr>
        <w:rPr>
          <w:b/>
          <w:i/>
          <w:sz w:val="56"/>
          <w:szCs w:val="56"/>
        </w:rPr>
      </w:pPr>
    </w:p>
    <w:p w:rsidR="00D04D11" w:rsidRPr="008F14F9" w:rsidRDefault="00D04D11" w:rsidP="00D04D11">
      <w:pPr>
        <w:rPr>
          <w:b/>
          <w:i/>
          <w:sz w:val="56"/>
          <w:szCs w:val="56"/>
        </w:rPr>
      </w:pPr>
      <w:r w:rsidRPr="00183D69">
        <w:rPr>
          <w:b/>
          <w:i/>
          <w:sz w:val="56"/>
          <w:szCs w:val="56"/>
        </w:rPr>
        <w:lastRenderedPageBreak/>
        <w:t xml:space="preserve">SEZNAM POMŮCEK - </w:t>
      </w:r>
      <w:r>
        <w:rPr>
          <w:b/>
          <w:i/>
          <w:sz w:val="56"/>
          <w:szCs w:val="56"/>
        </w:rPr>
        <w:t>9</w:t>
      </w:r>
      <w:r w:rsidRPr="00183D69">
        <w:rPr>
          <w:b/>
          <w:i/>
          <w:sz w:val="56"/>
          <w:szCs w:val="56"/>
        </w:rPr>
        <w:t xml:space="preserve">. </w:t>
      </w:r>
      <w:proofErr w:type="gramStart"/>
      <w:r w:rsidRPr="00183D69">
        <w:rPr>
          <w:b/>
          <w:i/>
          <w:sz w:val="56"/>
          <w:szCs w:val="56"/>
        </w:rPr>
        <w:t xml:space="preserve">třída - </w:t>
      </w:r>
      <w:proofErr w:type="spellStart"/>
      <w:r w:rsidRPr="00183D69">
        <w:rPr>
          <w:b/>
          <w:i/>
          <w:sz w:val="56"/>
          <w:szCs w:val="56"/>
        </w:rPr>
        <w:t>šk</w:t>
      </w:r>
      <w:proofErr w:type="gramEnd"/>
      <w:r w:rsidRPr="00183D69">
        <w:rPr>
          <w:b/>
          <w:i/>
          <w:sz w:val="56"/>
          <w:szCs w:val="56"/>
        </w:rPr>
        <w:t>.r</w:t>
      </w:r>
      <w:proofErr w:type="spellEnd"/>
      <w:r w:rsidRPr="00183D69">
        <w:rPr>
          <w:b/>
          <w:i/>
          <w:sz w:val="56"/>
          <w:szCs w:val="56"/>
        </w:rPr>
        <w:t>. 202</w:t>
      </w:r>
      <w:r>
        <w:rPr>
          <w:b/>
          <w:i/>
          <w:sz w:val="56"/>
          <w:szCs w:val="56"/>
        </w:rPr>
        <w:t>2</w:t>
      </w:r>
      <w:r w:rsidRPr="00183D69">
        <w:rPr>
          <w:b/>
          <w:i/>
          <w:sz w:val="56"/>
          <w:szCs w:val="56"/>
        </w:rPr>
        <w:t>/2</w:t>
      </w:r>
      <w:r>
        <w:rPr>
          <w:b/>
          <w:i/>
          <w:sz w:val="56"/>
          <w:szCs w:val="5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6775"/>
      </w:tblGrid>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Český jazyk</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Lag</w:t>
            </w:r>
            <w:proofErr w:type="spellEnd"/>
          </w:p>
        </w:tc>
        <w:tc>
          <w:tcPr>
            <w:tcW w:w="6775" w:type="dxa"/>
            <w:shd w:val="clear" w:color="auto" w:fill="auto"/>
            <w:vAlign w:val="center"/>
          </w:tcPr>
          <w:p w:rsidR="00E71B7E" w:rsidRDefault="00E71B7E" w:rsidP="00E71B7E">
            <w:pPr>
              <w:spacing w:after="0" w:line="240" w:lineRule="auto"/>
              <w:jc w:val="center"/>
              <w:rPr>
                <w:sz w:val="32"/>
                <w:szCs w:val="32"/>
              </w:rPr>
            </w:pPr>
            <w:r>
              <w:rPr>
                <w:sz w:val="32"/>
                <w:szCs w:val="32"/>
              </w:rPr>
              <w:t xml:space="preserve">4x sešit 544 (nepopsané pokračovat z loňska), </w:t>
            </w:r>
          </w:p>
          <w:p w:rsidR="00D04D11" w:rsidRPr="00735425" w:rsidRDefault="00E71B7E" w:rsidP="00E71B7E">
            <w:pPr>
              <w:spacing w:after="0" w:line="240" w:lineRule="auto"/>
              <w:jc w:val="center"/>
              <w:rPr>
                <w:sz w:val="32"/>
                <w:szCs w:val="32"/>
              </w:rPr>
            </w:pPr>
            <w:r>
              <w:rPr>
                <w:sz w:val="32"/>
                <w:szCs w:val="32"/>
              </w:rPr>
              <w:t>1x 444 – GRAMATIKA – pokračovat z loňska</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Anglický jazyk</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Jur</w:t>
            </w:r>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564, 1x sešit 624 (malý deníček)</w:t>
            </w:r>
          </w:p>
        </w:tc>
      </w:tr>
      <w:tr w:rsidR="00D04D11" w:rsidRPr="00735425" w:rsidTr="00366C4B">
        <w:trPr>
          <w:trHeight w:val="90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Matematika</w:t>
            </w:r>
          </w:p>
        </w:tc>
        <w:tc>
          <w:tcPr>
            <w:tcW w:w="1276" w:type="dxa"/>
            <w:shd w:val="clear" w:color="auto" w:fill="auto"/>
            <w:vAlign w:val="center"/>
          </w:tcPr>
          <w:p w:rsidR="00D04D11" w:rsidRPr="00735425" w:rsidRDefault="00664BC5" w:rsidP="00366C4B">
            <w:pPr>
              <w:spacing w:after="0" w:line="240" w:lineRule="auto"/>
              <w:jc w:val="center"/>
              <w:rPr>
                <w:sz w:val="24"/>
                <w:szCs w:val="24"/>
              </w:rPr>
            </w:pPr>
            <w:r>
              <w:rPr>
                <w:sz w:val="24"/>
                <w:szCs w:val="24"/>
              </w:rPr>
              <w:t>Jar</w:t>
            </w:r>
          </w:p>
        </w:tc>
        <w:tc>
          <w:tcPr>
            <w:tcW w:w="6775" w:type="dxa"/>
            <w:shd w:val="clear" w:color="auto" w:fill="auto"/>
            <w:vAlign w:val="center"/>
          </w:tcPr>
          <w:p w:rsidR="00D04D11" w:rsidRPr="00735425" w:rsidRDefault="00E71B7E" w:rsidP="00366C4B">
            <w:pPr>
              <w:spacing w:after="0" w:line="240" w:lineRule="auto"/>
              <w:jc w:val="center"/>
              <w:rPr>
                <w:sz w:val="32"/>
                <w:szCs w:val="32"/>
              </w:rPr>
            </w:pPr>
            <w:r>
              <w:rPr>
                <w:sz w:val="32"/>
                <w:szCs w:val="32"/>
              </w:rPr>
              <w:t>1x sešit 460, 1x sešit 540, rýsovací potřeby</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Dějepis</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GajA</w:t>
            </w:r>
            <w:proofErr w:type="spellEnd"/>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Zeměpis</w:t>
            </w:r>
          </w:p>
        </w:tc>
        <w:tc>
          <w:tcPr>
            <w:tcW w:w="1276" w:type="dxa"/>
            <w:shd w:val="clear" w:color="auto" w:fill="auto"/>
            <w:vAlign w:val="center"/>
          </w:tcPr>
          <w:p w:rsidR="00D04D11" w:rsidRPr="00735425" w:rsidRDefault="00664BC5" w:rsidP="00366C4B">
            <w:pPr>
              <w:spacing w:after="0" w:line="240" w:lineRule="auto"/>
              <w:jc w:val="center"/>
              <w:rPr>
                <w:sz w:val="24"/>
                <w:szCs w:val="24"/>
              </w:rPr>
            </w:pPr>
            <w:proofErr w:type="spellStart"/>
            <w:r>
              <w:rPr>
                <w:sz w:val="24"/>
                <w:szCs w:val="24"/>
              </w:rPr>
              <w:t>Pav</w:t>
            </w:r>
            <w:proofErr w:type="spellEnd"/>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Přírodopis</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Jar</w:t>
            </w:r>
          </w:p>
        </w:tc>
        <w:tc>
          <w:tcPr>
            <w:tcW w:w="6775" w:type="dxa"/>
            <w:shd w:val="clear" w:color="auto" w:fill="auto"/>
            <w:vAlign w:val="center"/>
          </w:tcPr>
          <w:p w:rsidR="00D04D11" w:rsidRPr="00735425" w:rsidRDefault="00103DC1" w:rsidP="00366C4B">
            <w:pPr>
              <w:spacing w:after="0" w:line="240" w:lineRule="auto"/>
              <w:jc w:val="center"/>
              <w:rPr>
                <w:sz w:val="32"/>
                <w:szCs w:val="32"/>
              </w:rPr>
            </w:pPr>
            <w:r>
              <w:rPr>
                <w:sz w:val="32"/>
                <w:szCs w:val="32"/>
              </w:rPr>
              <w:t>1x sešit 540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Fyzika</w:t>
            </w:r>
          </w:p>
        </w:tc>
        <w:tc>
          <w:tcPr>
            <w:tcW w:w="1276" w:type="dxa"/>
            <w:shd w:val="clear" w:color="auto" w:fill="auto"/>
            <w:vAlign w:val="center"/>
          </w:tcPr>
          <w:p w:rsidR="00D04D11" w:rsidRPr="00735425" w:rsidRDefault="00D04D11" w:rsidP="00366C4B">
            <w:pPr>
              <w:spacing w:after="0" w:line="240" w:lineRule="auto"/>
              <w:jc w:val="center"/>
              <w:rPr>
                <w:sz w:val="24"/>
                <w:szCs w:val="24"/>
              </w:rPr>
            </w:pPr>
            <w:proofErr w:type="spellStart"/>
            <w:r w:rsidRPr="00735425">
              <w:rPr>
                <w:sz w:val="24"/>
                <w:szCs w:val="24"/>
              </w:rPr>
              <w:t>SečM</w:t>
            </w:r>
            <w:proofErr w:type="spellEnd"/>
          </w:p>
        </w:tc>
        <w:tc>
          <w:tcPr>
            <w:tcW w:w="6775" w:type="dxa"/>
            <w:shd w:val="clear" w:color="auto" w:fill="auto"/>
            <w:vAlign w:val="center"/>
          </w:tcPr>
          <w:p w:rsidR="00D04D11" w:rsidRPr="00735425" w:rsidRDefault="00103DC1" w:rsidP="00366C4B">
            <w:pPr>
              <w:spacing w:after="0" w:line="240" w:lineRule="auto"/>
              <w:jc w:val="center"/>
              <w:rPr>
                <w:sz w:val="32"/>
                <w:szCs w:val="32"/>
              </w:rPr>
            </w:pPr>
            <w:r>
              <w:rPr>
                <w:sz w:val="32"/>
                <w:szCs w:val="32"/>
              </w:rPr>
              <w:t>1x sešit 540</w:t>
            </w:r>
          </w:p>
        </w:tc>
      </w:tr>
      <w:tr w:rsidR="00D04D11" w:rsidRPr="00735425" w:rsidTr="00366C4B">
        <w:trPr>
          <w:trHeight w:val="567"/>
        </w:trPr>
        <w:tc>
          <w:tcPr>
            <w:tcW w:w="2405" w:type="dxa"/>
            <w:shd w:val="clear" w:color="auto" w:fill="auto"/>
            <w:vAlign w:val="center"/>
          </w:tcPr>
          <w:p w:rsidR="00D04D11" w:rsidRPr="00735425" w:rsidRDefault="00D04D11" w:rsidP="00366C4B">
            <w:pPr>
              <w:spacing w:after="0" w:line="240" w:lineRule="auto"/>
              <w:jc w:val="center"/>
              <w:rPr>
                <w:sz w:val="28"/>
                <w:szCs w:val="28"/>
              </w:rPr>
            </w:pPr>
            <w:r w:rsidRPr="00735425">
              <w:rPr>
                <w:sz w:val="28"/>
                <w:szCs w:val="28"/>
              </w:rPr>
              <w:t>Chemie</w:t>
            </w:r>
          </w:p>
        </w:tc>
        <w:tc>
          <w:tcPr>
            <w:tcW w:w="1276" w:type="dxa"/>
            <w:shd w:val="clear" w:color="auto" w:fill="auto"/>
            <w:vAlign w:val="center"/>
          </w:tcPr>
          <w:p w:rsidR="00D04D11" w:rsidRPr="00735425" w:rsidRDefault="00D04D11" w:rsidP="00366C4B">
            <w:pPr>
              <w:spacing w:after="0" w:line="240" w:lineRule="auto"/>
              <w:jc w:val="center"/>
              <w:rPr>
                <w:sz w:val="24"/>
                <w:szCs w:val="24"/>
              </w:rPr>
            </w:pPr>
            <w:r w:rsidRPr="00735425">
              <w:rPr>
                <w:sz w:val="24"/>
                <w:szCs w:val="24"/>
              </w:rPr>
              <w:t>Jar</w:t>
            </w:r>
          </w:p>
        </w:tc>
        <w:tc>
          <w:tcPr>
            <w:tcW w:w="6775" w:type="dxa"/>
            <w:shd w:val="clear" w:color="auto" w:fill="auto"/>
            <w:vAlign w:val="center"/>
          </w:tcPr>
          <w:p w:rsidR="00D04D11" w:rsidRPr="00735425" w:rsidRDefault="001D5A1E" w:rsidP="00366C4B">
            <w:pPr>
              <w:spacing w:after="0" w:line="240" w:lineRule="auto"/>
              <w:jc w:val="center"/>
              <w:rPr>
                <w:sz w:val="32"/>
                <w:szCs w:val="32"/>
              </w:rPr>
            </w:pPr>
            <w:r>
              <w:rPr>
                <w:sz w:val="32"/>
                <w:szCs w:val="32"/>
              </w:rPr>
              <w:t>1x sešit 440</w:t>
            </w: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Občanská výchova</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Pr>
                <w:sz w:val="24"/>
                <w:szCs w:val="24"/>
              </w:rPr>
              <w:t>KozJ</w:t>
            </w:r>
            <w:proofErr w:type="spellEnd"/>
          </w:p>
        </w:tc>
        <w:tc>
          <w:tcPr>
            <w:tcW w:w="6775" w:type="dxa"/>
            <w:shd w:val="clear" w:color="auto" w:fill="auto"/>
            <w:vAlign w:val="center"/>
          </w:tcPr>
          <w:p w:rsidR="00664BC5" w:rsidRPr="00735425" w:rsidRDefault="00103DC1" w:rsidP="00664BC5">
            <w:pPr>
              <w:spacing w:after="0" w:line="240" w:lineRule="auto"/>
              <w:jc w:val="center"/>
              <w:rPr>
                <w:sz w:val="32"/>
                <w:szCs w:val="32"/>
              </w:rPr>
            </w:pPr>
            <w:r>
              <w:rPr>
                <w:sz w:val="32"/>
                <w:szCs w:val="32"/>
              </w:rPr>
              <w:t>1x sešit 544</w:t>
            </w: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Hudební výchova</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Pr>
                <w:sz w:val="24"/>
                <w:szCs w:val="24"/>
              </w:rPr>
              <w:t>Tyll</w:t>
            </w:r>
            <w:proofErr w:type="spellEnd"/>
          </w:p>
        </w:tc>
        <w:tc>
          <w:tcPr>
            <w:tcW w:w="6775" w:type="dxa"/>
            <w:shd w:val="clear" w:color="auto" w:fill="auto"/>
            <w:vAlign w:val="center"/>
          </w:tcPr>
          <w:p w:rsidR="00664BC5" w:rsidRPr="00735425" w:rsidRDefault="00103DC1" w:rsidP="00664BC5">
            <w:pPr>
              <w:spacing w:after="0" w:line="240" w:lineRule="auto"/>
              <w:jc w:val="center"/>
              <w:rPr>
                <w:sz w:val="32"/>
                <w:szCs w:val="32"/>
              </w:rPr>
            </w:pPr>
            <w:r>
              <w:rPr>
                <w:sz w:val="32"/>
                <w:szCs w:val="32"/>
              </w:rPr>
              <w:t>1x notový sešit</w:t>
            </w:r>
          </w:p>
        </w:tc>
      </w:tr>
      <w:tr w:rsidR="00664BC5" w:rsidRPr="00735425" w:rsidTr="00366C4B">
        <w:trPr>
          <w:trHeight w:val="2835"/>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Výtvarná výchova</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sidRPr="00735425">
              <w:rPr>
                <w:sz w:val="24"/>
                <w:szCs w:val="24"/>
              </w:rPr>
              <w:t>Dos</w:t>
            </w:r>
            <w:proofErr w:type="spellEnd"/>
          </w:p>
        </w:tc>
        <w:tc>
          <w:tcPr>
            <w:tcW w:w="6775" w:type="dxa"/>
            <w:shd w:val="clear" w:color="auto" w:fill="auto"/>
            <w:vAlign w:val="center"/>
          </w:tcPr>
          <w:p w:rsidR="00664BC5" w:rsidRPr="00DF0AA9" w:rsidRDefault="00664BC5" w:rsidP="00664BC5">
            <w:pPr>
              <w:spacing w:after="0" w:line="240" w:lineRule="auto"/>
              <w:jc w:val="center"/>
              <w:rPr>
                <w:sz w:val="28"/>
                <w:szCs w:val="28"/>
              </w:rPr>
            </w:pPr>
            <w:r w:rsidRPr="00DF0AA9">
              <w:rPr>
                <w:sz w:val="28"/>
                <w:szCs w:val="28"/>
              </w:rPr>
              <w:t xml:space="preserve">VODOVÉ BARVY, TEMPEROVÉ BARVY, SUCHÉ KŘÍDY, ŠTĚTEC KULATÝ Č. 10, ŠTĚTEC PLOCHÝ Č. 12, ŠTĚTKA MALÍŘSKÁ (CCA 2CM ŠÍŘKA), VOSKOVKY, LEPIDLO HERKULES, KELÍMEK NA VODU, STARÝ HADŘÍK (TRIČKO), IGELIT NA LAVICI (CCA 80 X 80 CM), TUŽKY </w:t>
            </w:r>
            <w:proofErr w:type="gramStart"/>
            <w:r w:rsidRPr="00DF0AA9">
              <w:rPr>
                <w:sz w:val="28"/>
                <w:szCs w:val="28"/>
              </w:rPr>
              <w:t>2B</w:t>
            </w:r>
            <w:proofErr w:type="gramEnd"/>
            <w:r w:rsidRPr="00DF0AA9">
              <w:rPr>
                <w:sz w:val="28"/>
                <w:szCs w:val="28"/>
              </w:rPr>
              <w:t>, GUMA, OŘEZÁVÁTKO, PROGRESA (PASTELKY), NŮŽKY, FIXY, OBLEČENÍ NA UŠPINĚNÍ VE VV</w:t>
            </w: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Pracovní činnosti</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Pr>
                <w:sz w:val="24"/>
                <w:szCs w:val="24"/>
              </w:rPr>
              <w:t>Dos</w:t>
            </w:r>
            <w:proofErr w:type="spellEnd"/>
          </w:p>
        </w:tc>
        <w:tc>
          <w:tcPr>
            <w:tcW w:w="6775" w:type="dxa"/>
            <w:shd w:val="clear" w:color="auto" w:fill="auto"/>
            <w:vAlign w:val="center"/>
          </w:tcPr>
          <w:p w:rsidR="00664BC5" w:rsidRPr="00735425" w:rsidRDefault="00664BC5" w:rsidP="00664BC5">
            <w:pPr>
              <w:spacing w:after="0" w:line="240" w:lineRule="auto"/>
              <w:jc w:val="center"/>
              <w:rPr>
                <w:sz w:val="32"/>
                <w:szCs w:val="32"/>
              </w:rPr>
            </w:pP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Informatika</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sidRPr="00735425">
              <w:rPr>
                <w:sz w:val="24"/>
                <w:szCs w:val="24"/>
              </w:rPr>
              <w:t>Tyl</w:t>
            </w:r>
            <w:r w:rsidR="00D20337">
              <w:rPr>
                <w:sz w:val="24"/>
                <w:szCs w:val="24"/>
              </w:rPr>
              <w:t>l</w:t>
            </w:r>
            <w:proofErr w:type="spellEnd"/>
          </w:p>
        </w:tc>
        <w:tc>
          <w:tcPr>
            <w:tcW w:w="6775" w:type="dxa"/>
            <w:shd w:val="clear" w:color="auto" w:fill="auto"/>
            <w:vAlign w:val="center"/>
          </w:tcPr>
          <w:p w:rsidR="00664BC5" w:rsidRPr="00735425" w:rsidRDefault="00103DC1" w:rsidP="00664BC5">
            <w:pPr>
              <w:spacing w:after="0" w:line="240" w:lineRule="auto"/>
              <w:jc w:val="center"/>
              <w:rPr>
                <w:sz w:val="32"/>
                <w:szCs w:val="32"/>
              </w:rPr>
            </w:pPr>
            <w:r>
              <w:rPr>
                <w:sz w:val="32"/>
                <w:szCs w:val="32"/>
              </w:rPr>
              <w:t>1x sešit 520</w:t>
            </w:r>
          </w:p>
        </w:tc>
      </w:tr>
      <w:tr w:rsidR="00664BC5" w:rsidRPr="00735425" w:rsidTr="00366C4B">
        <w:trPr>
          <w:trHeight w:val="567"/>
        </w:trPr>
        <w:tc>
          <w:tcPr>
            <w:tcW w:w="2405" w:type="dxa"/>
            <w:shd w:val="clear" w:color="auto" w:fill="auto"/>
            <w:vAlign w:val="center"/>
          </w:tcPr>
          <w:p w:rsidR="00664BC5" w:rsidRPr="00735425" w:rsidRDefault="00664BC5" w:rsidP="00664BC5">
            <w:pPr>
              <w:spacing w:after="0" w:line="240" w:lineRule="auto"/>
              <w:jc w:val="center"/>
              <w:rPr>
                <w:sz w:val="28"/>
                <w:szCs w:val="28"/>
              </w:rPr>
            </w:pPr>
            <w:r w:rsidRPr="00735425">
              <w:rPr>
                <w:sz w:val="28"/>
                <w:szCs w:val="28"/>
              </w:rPr>
              <w:t>Německý jazyk</w:t>
            </w:r>
          </w:p>
        </w:tc>
        <w:tc>
          <w:tcPr>
            <w:tcW w:w="1276" w:type="dxa"/>
            <w:shd w:val="clear" w:color="auto" w:fill="auto"/>
            <w:vAlign w:val="center"/>
          </w:tcPr>
          <w:p w:rsidR="00664BC5" w:rsidRPr="00735425" w:rsidRDefault="00664BC5" w:rsidP="00664BC5">
            <w:pPr>
              <w:spacing w:after="0" w:line="240" w:lineRule="auto"/>
              <w:jc w:val="center"/>
              <w:rPr>
                <w:sz w:val="24"/>
                <w:szCs w:val="24"/>
              </w:rPr>
            </w:pPr>
            <w:proofErr w:type="spellStart"/>
            <w:r w:rsidRPr="00735425">
              <w:rPr>
                <w:sz w:val="24"/>
                <w:szCs w:val="24"/>
              </w:rPr>
              <w:t>KozJ</w:t>
            </w:r>
            <w:proofErr w:type="spellEnd"/>
          </w:p>
        </w:tc>
        <w:tc>
          <w:tcPr>
            <w:tcW w:w="6775" w:type="dxa"/>
            <w:shd w:val="clear" w:color="auto" w:fill="auto"/>
            <w:vAlign w:val="center"/>
          </w:tcPr>
          <w:p w:rsidR="00664BC5" w:rsidRPr="00735425" w:rsidRDefault="00103DC1" w:rsidP="00664BC5">
            <w:pPr>
              <w:spacing w:after="0" w:line="240" w:lineRule="auto"/>
              <w:jc w:val="center"/>
              <w:rPr>
                <w:sz w:val="32"/>
                <w:szCs w:val="32"/>
              </w:rPr>
            </w:pPr>
            <w:r>
              <w:rPr>
                <w:sz w:val="32"/>
                <w:szCs w:val="32"/>
              </w:rPr>
              <w:t>2x sešit 544</w:t>
            </w:r>
          </w:p>
        </w:tc>
      </w:tr>
    </w:tbl>
    <w:p w:rsidR="00D04D11" w:rsidRDefault="00D04D11" w:rsidP="00D04D11">
      <w:pPr>
        <w:rPr>
          <w:sz w:val="32"/>
          <w:szCs w:val="32"/>
        </w:rPr>
      </w:pPr>
    </w:p>
    <w:p w:rsidR="00D04D11" w:rsidRPr="00EF2DBB" w:rsidRDefault="00D04D11" w:rsidP="00D04D11">
      <w:pPr>
        <w:rPr>
          <w:sz w:val="28"/>
          <w:szCs w:val="28"/>
        </w:rPr>
      </w:pPr>
      <w:r>
        <w:rPr>
          <w:sz w:val="28"/>
          <w:szCs w:val="28"/>
        </w:rPr>
        <w:t>Tělesná</w:t>
      </w:r>
      <w:r w:rsidRPr="00735425">
        <w:rPr>
          <w:sz w:val="28"/>
          <w:szCs w:val="28"/>
        </w:rPr>
        <w:t xml:space="preserve"> výchova</w:t>
      </w:r>
      <w:r>
        <w:rPr>
          <w:sz w:val="28"/>
          <w:szCs w:val="28"/>
        </w:rPr>
        <w:t xml:space="preserve">: </w:t>
      </w:r>
      <w:r>
        <w:rPr>
          <w:sz w:val="28"/>
          <w:szCs w:val="28"/>
        </w:rPr>
        <w:tab/>
        <w:t xml:space="preserve">sálová obuv, obuv na ven, tričko, kraťasy, tepláky, mikina nebo </w:t>
      </w:r>
      <w:r>
        <w:rPr>
          <w:sz w:val="28"/>
          <w:szCs w:val="28"/>
        </w:rPr>
        <w:tab/>
      </w:r>
      <w:r>
        <w:rPr>
          <w:sz w:val="28"/>
          <w:szCs w:val="28"/>
        </w:rPr>
        <w:tab/>
      </w:r>
      <w:r>
        <w:rPr>
          <w:sz w:val="28"/>
          <w:szCs w:val="28"/>
        </w:rPr>
        <w:tab/>
      </w:r>
      <w:r>
        <w:rPr>
          <w:sz w:val="28"/>
          <w:szCs w:val="28"/>
        </w:rPr>
        <w:tab/>
        <w:t>lehká bunda</w:t>
      </w: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p w:rsidR="00D04D11" w:rsidRPr="00183D69" w:rsidRDefault="00D04D11" w:rsidP="00D04D11">
      <w:pPr>
        <w:rPr>
          <w:sz w:val="32"/>
          <w:szCs w:val="32"/>
        </w:rPr>
      </w:pPr>
      <w:r>
        <w:rPr>
          <w:noProof/>
        </w:rPr>
        <w:lastRenderedPageBreak/>
        <w:drawing>
          <wp:anchor distT="0" distB="0" distL="114300" distR="114300" simplePos="0" relativeHeight="251661312" behindDoc="1" locked="0" layoutInCell="1" allowOverlap="1">
            <wp:simplePos x="0" y="0"/>
            <wp:positionH relativeFrom="column">
              <wp:posOffset>4543425</wp:posOffset>
            </wp:positionH>
            <wp:positionV relativeFrom="paragraph">
              <wp:posOffset>0</wp:posOffset>
            </wp:positionV>
            <wp:extent cx="2381250" cy="3204210"/>
            <wp:effectExtent l="0" t="0" r="0" b="0"/>
            <wp:wrapTight wrapText="bothSides">
              <wp:wrapPolygon edited="0">
                <wp:start x="0" y="0"/>
                <wp:lineTo x="0" y="21446"/>
                <wp:lineTo x="21427" y="21446"/>
                <wp:lineTo x="21427" y="0"/>
                <wp:lineTo x="0" y="0"/>
              </wp:wrapPolygon>
            </wp:wrapTight>
            <wp:docPr id="6" name="Obrázek 6" descr="https://i.actva.cz/i/1/1/ba3/3ba3/600x600/0adDU3_600x600_a84c977948ff41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s://i.actva.cz/i/1/1/ba3/3ba3/600x600/0adDU3_600x600_a84c977948ff41ae.jpg"/>
                    <pic:cNvPicPr>
                      <a:picLocks noChangeAspect="1" noChangeArrowheads="1"/>
                    </pic:cNvPicPr>
                  </pic:nvPicPr>
                  <pic:blipFill>
                    <a:blip r:embed="rId4">
                      <a:extLst>
                        <a:ext uri="{28A0092B-C50C-407E-A947-70E740481C1C}">
                          <a14:useLocalDpi xmlns:a14="http://schemas.microsoft.com/office/drawing/2010/main" val="0"/>
                        </a:ext>
                      </a:extLst>
                    </a:blip>
                    <a:srcRect l="13812" r="11879"/>
                    <a:stretch>
                      <a:fillRect/>
                    </a:stretch>
                  </pic:blipFill>
                  <pic:spPr bwMode="auto">
                    <a:xfrm>
                      <a:off x="0" y="0"/>
                      <a:ext cx="2381250" cy="3204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2273935</wp:posOffset>
            </wp:positionH>
            <wp:positionV relativeFrom="paragraph">
              <wp:posOffset>19050</wp:posOffset>
            </wp:positionV>
            <wp:extent cx="2374265" cy="3152775"/>
            <wp:effectExtent l="0" t="0" r="6985" b="9525"/>
            <wp:wrapTight wrapText="bothSides">
              <wp:wrapPolygon edited="0">
                <wp:start x="0" y="0"/>
                <wp:lineTo x="0" y="21535"/>
                <wp:lineTo x="21490" y="21535"/>
                <wp:lineTo x="21490" y="0"/>
                <wp:lineTo x="0" y="0"/>
              </wp:wrapPolygon>
            </wp:wrapTight>
            <wp:docPr id="5" name="Obrázek 5" descr="Obrázek produktu Školní sešit EKO 424 - A4, linkovaný, 20 list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rázek produktu Školní sešit EKO 424 - A4, linkovaný, 20 listů"/>
                    <pic:cNvPicPr>
                      <a:picLocks noChangeAspect="1" noChangeArrowheads="1"/>
                    </pic:cNvPicPr>
                  </pic:nvPicPr>
                  <pic:blipFill>
                    <a:blip r:embed="rId5">
                      <a:extLst>
                        <a:ext uri="{28A0092B-C50C-407E-A947-70E740481C1C}">
                          <a14:useLocalDpi xmlns:a14="http://schemas.microsoft.com/office/drawing/2010/main" val="0"/>
                        </a:ext>
                      </a:extLst>
                    </a:blip>
                    <a:srcRect l="13580" r="11111"/>
                    <a:stretch>
                      <a:fillRect/>
                    </a:stretch>
                  </pic:blipFill>
                  <pic:spPr bwMode="auto">
                    <a:xfrm>
                      <a:off x="0" y="0"/>
                      <a:ext cx="2374265" cy="315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0</wp:posOffset>
            </wp:positionV>
            <wp:extent cx="2328545" cy="3200400"/>
            <wp:effectExtent l="0" t="0" r="0" b="0"/>
            <wp:wrapTight wrapText="bothSides">
              <wp:wrapPolygon edited="0">
                <wp:start x="0" y="0"/>
                <wp:lineTo x="0" y="21471"/>
                <wp:lineTo x="21382" y="21471"/>
                <wp:lineTo x="21382" y="0"/>
                <wp:lineTo x="0" y="0"/>
              </wp:wrapPolygon>
            </wp:wrapTight>
            <wp:docPr id="4" name="Obrázek 4" descr="https://i.actva.cz/i/1/1/ba4/3ba4/600x600/BF6zLb_600x600_cffee2fb764f6d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s://i.actva.cz/i/1/1/ba4/3ba4/600x600/BF6zLb_600x600_cffee2fb764f6d9f.jpg"/>
                    <pic:cNvPicPr>
                      <a:picLocks noChangeAspect="1" noChangeArrowheads="1"/>
                    </pic:cNvPicPr>
                  </pic:nvPicPr>
                  <pic:blipFill>
                    <a:blip r:embed="rId6">
                      <a:extLst>
                        <a:ext uri="{28A0092B-C50C-407E-A947-70E740481C1C}">
                          <a14:useLocalDpi xmlns:a14="http://schemas.microsoft.com/office/drawing/2010/main" val="0"/>
                        </a:ext>
                      </a:extLst>
                    </a:blip>
                    <a:srcRect l="13525" t="2" r="13116" b="-819"/>
                    <a:stretch>
                      <a:fillRect/>
                    </a:stretch>
                  </pic:blipFill>
                  <pic:spPr bwMode="auto">
                    <a:xfrm>
                      <a:off x="0" y="0"/>
                      <a:ext cx="232854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 </w:t>
      </w:r>
      <w:r>
        <w:rPr>
          <w:sz w:val="32"/>
          <w:szCs w:val="32"/>
        </w:rPr>
        <w:tab/>
      </w:r>
      <w:r>
        <w:rPr>
          <w:sz w:val="32"/>
          <w:szCs w:val="32"/>
        </w:rPr>
        <w:tab/>
      </w:r>
      <w:r>
        <w:rPr>
          <w:sz w:val="32"/>
          <w:szCs w:val="32"/>
        </w:rPr>
        <w:tab/>
      </w:r>
      <w:r>
        <w:rPr>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D04D11" w:rsidRPr="00735425" w:rsidTr="00366C4B">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420 – A4 – čist. – 20 list.</w:t>
            </w:r>
          </w:p>
        </w:tc>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424 – A4 – link. – 20 list.</w:t>
            </w:r>
          </w:p>
        </w:tc>
        <w:tc>
          <w:tcPr>
            <w:tcW w:w="3486" w:type="dxa"/>
            <w:shd w:val="clear" w:color="auto" w:fill="auto"/>
          </w:tcPr>
          <w:p w:rsidR="00D04D11" w:rsidRPr="00735425" w:rsidRDefault="00D04D11" w:rsidP="00366C4B">
            <w:pPr>
              <w:spacing w:after="0" w:line="240" w:lineRule="auto"/>
              <w:rPr>
                <w:sz w:val="32"/>
                <w:szCs w:val="32"/>
              </w:rPr>
            </w:pPr>
            <w:r w:rsidRPr="00735425">
              <w:rPr>
                <w:sz w:val="32"/>
                <w:szCs w:val="32"/>
              </w:rPr>
              <w:t xml:space="preserve">425 – A4 – </w:t>
            </w:r>
            <w:proofErr w:type="spellStart"/>
            <w:r w:rsidRPr="00735425">
              <w:rPr>
                <w:sz w:val="32"/>
                <w:szCs w:val="32"/>
              </w:rPr>
              <w:t>čtv</w:t>
            </w:r>
            <w:proofErr w:type="spellEnd"/>
            <w:r w:rsidRPr="00735425">
              <w:rPr>
                <w:sz w:val="32"/>
                <w:szCs w:val="32"/>
              </w:rPr>
              <w:t>. – 20 list.</w:t>
            </w:r>
          </w:p>
        </w:tc>
      </w:tr>
      <w:tr w:rsidR="00D04D11" w:rsidRPr="00735425" w:rsidTr="00366C4B">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440 – A4 – čist. – 40 list.</w:t>
            </w:r>
          </w:p>
        </w:tc>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444 – A4 – link. – 40 list.</w:t>
            </w:r>
          </w:p>
        </w:tc>
        <w:tc>
          <w:tcPr>
            <w:tcW w:w="3486" w:type="dxa"/>
            <w:shd w:val="clear" w:color="auto" w:fill="auto"/>
          </w:tcPr>
          <w:p w:rsidR="00D04D11" w:rsidRPr="00735425" w:rsidRDefault="00D04D11" w:rsidP="00366C4B">
            <w:pPr>
              <w:spacing w:after="0" w:line="240" w:lineRule="auto"/>
              <w:rPr>
                <w:sz w:val="32"/>
                <w:szCs w:val="32"/>
              </w:rPr>
            </w:pPr>
            <w:r w:rsidRPr="00735425">
              <w:rPr>
                <w:sz w:val="32"/>
                <w:szCs w:val="32"/>
              </w:rPr>
              <w:t xml:space="preserve">445 – A4 – </w:t>
            </w:r>
            <w:proofErr w:type="spellStart"/>
            <w:r w:rsidRPr="00735425">
              <w:rPr>
                <w:sz w:val="32"/>
                <w:szCs w:val="32"/>
              </w:rPr>
              <w:t>čtv</w:t>
            </w:r>
            <w:proofErr w:type="spellEnd"/>
            <w:r w:rsidRPr="00735425">
              <w:rPr>
                <w:sz w:val="32"/>
                <w:szCs w:val="32"/>
              </w:rPr>
              <w:t>. – 40 list.</w:t>
            </w:r>
          </w:p>
        </w:tc>
      </w:tr>
      <w:tr w:rsidR="00D04D11" w:rsidRPr="00735425" w:rsidTr="00366C4B">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460 – A4 – čist. – 60 list.</w:t>
            </w:r>
          </w:p>
        </w:tc>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464 – A4 – link. – 60 list.</w:t>
            </w:r>
          </w:p>
        </w:tc>
        <w:tc>
          <w:tcPr>
            <w:tcW w:w="3486" w:type="dxa"/>
            <w:shd w:val="clear" w:color="auto" w:fill="auto"/>
          </w:tcPr>
          <w:p w:rsidR="00D04D11" w:rsidRPr="00735425" w:rsidRDefault="00D04D11" w:rsidP="00366C4B">
            <w:pPr>
              <w:spacing w:after="0" w:line="240" w:lineRule="auto"/>
              <w:rPr>
                <w:sz w:val="32"/>
                <w:szCs w:val="32"/>
              </w:rPr>
            </w:pPr>
            <w:r w:rsidRPr="00735425">
              <w:rPr>
                <w:sz w:val="32"/>
                <w:szCs w:val="32"/>
              </w:rPr>
              <w:t xml:space="preserve">465 – A4 – </w:t>
            </w:r>
            <w:proofErr w:type="spellStart"/>
            <w:r w:rsidRPr="00735425">
              <w:rPr>
                <w:sz w:val="32"/>
                <w:szCs w:val="32"/>
              </w:rPr>
              <w:t>čtv</w:t>
            </w:r>
            <w:proofErr w:type="spellEnd"/>
            <w:r w:rsidRPr="00735425">
              <w:rPr>
                <w:sz w:val="32"/>
                <w:szCs w:val="32"/>
              </w:rPr>
              <w:t>. – 60 list.</w:t>
            </w:r>
          </w:p>
        </w:tc>
      </w:tr>
    </w:tbl>
    <w:p w:rsidR="00D04D11" w:rsidRDefault="00D04D11" w:rsidP="00D04D11">
      <w:pPr>
        <w:rPr>
          <w:sz w:val="32"/>
          <w:szCs w:val="32"/>
        </w:rPr>
      </w:pPr>
    </w:p>
    <w:p w:rsidR="00D04D11" w:rsidRPr="00286DDF" w:rsidRDefault="00D04D11" w:rsidP="00D04D11">
      <w:pPr>
        <w:rPr>
          <w:b/>
          <w:sz w:val="32"/>
          <w:szCs w:val="32"/>
        </w:rPr>
      </w:pPr>
      <w:r w:rsidRPr="00286DDF">
        <w:rPr>
          <w:b/>
          <w:sz w:val="32"/>
          <w:szCs w:val="32"/>
        </w:rPr>
        <w:t>_________________________________________________________________</w:t>
      </w:r>
    </w:p>
    <w:p w:rsidR="00D04D11" w:rsidRDefault="00D04D11" w:rsidP="00D04D11">
      <w:pPr>
        <w:rPr>
          <w:sz w:val="32"/>
          <w:szCs w:val="32"/>
        </w:rPr>
      </w:pPr>
      <w:r>
        <w:rPr>
          <w:noProof/>
        </w:rPr>
        <w:drawing>
          <wp:anchor distT="0" distB="0" distL="114300" distR="114300" simplePos="0" relativeHeight="251662336" behindDoc="1" locked="0" layoutInCell="1" allowOverlap="1">
            <wp:simplePos x="0" y="0"/>
            <wp:positionH relativeFrom="column">
              <wp:posOffset>2371725</wp:posOffset>
            </wp:positionH>
            <wp:positionV relativeFrom="paragraph">
              <wp:posOffset>201295</wp:posOffset>
            </wp:positionV>
            <wp:extent cx="1687830" cy="2495550"/>
            <wp:effectExtent l="0" t="0" r="7620" b="0"/>
            <wp:wrapTight wrapText="bothSides">
              <wp:wrapPolygon edited="0">
                <wp:start x="0" y="0"/>
                <wp:lineTo x="0" y="21435"/>
                <wp:lineTo x="21454" y="21435"/>
                <wp:lineTo x="21454" y="0"/>
                <wp:lineTo x="0" y="0"/>
              </wp:wrapPolygon>
            </wp:wrapTight>
            <wp:docPr id="3" name="Obrázek 3" descr="Obrázek produktu Školní sešit EKO 524 - A5, linkovaný 8 mm, 20 list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Obrázek produktu Školní sešit EKO 524 - A5, linkovaný 8 mm, 20 listů"/>
                    <pic:cNvPicPr>
                      <a:picLocks noChangeAspect="1" noChangeArrowheads="1"/>
                    </pic:cNvPicPr>
                  </pic:nvPicPr>
                  <pic:blipFill>
                    <a:blip r:embed="rId7">
                      <a:extLst>
                        <a:ext uri="{28A0092B-C50C-407E-A947-70E740481C1C}">
                          <a14:useLocalDpi xmlns:a14="http://schemas.microsoft.com/office/drawing/2010/main" val="0"/>
                        </a:ext>
                      </a:extLst>
                    </a:blip>
                    <a:srcRect l="17058" r="15294"/>
                    <a:stretch>
                      <a:fillRect/>
                    </a:stretch>
                  </pic:blipFill>
                  <pic:spPr bwMode="auto">
                    <a:xfrm>
                      <a:off x="0" y="0"/>
                      <a:ext cx="1687830"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D11" w:rsidRDefault="00D04D11" w:rsidP="00D04D11">
      <w:pPr>
        <w:rPr>
          <w:sz w:val="32"/>
          <w:szCs w:val="32"/>
        </w:rPr>
      </w:pPr>
      <w:r>
        <w:rPr>
          <w:noProof/>
        </w:rPr>
        <w:drawing>
          <wp:anchor distT="0" distB="0" distL="114300" distR="114300" simplePos="0" relativeHeight="251664384" behindDoc="1" locked="0" layoutInCell="1" allowOverlap="1">
            <wp:simplePos x="0" y="0"/>
            <wp:positionH relativeFrom="column">
              <wp:posOffset>4809490</wp:posOffset>
            </wp:positionH>
            <wp:positionV relativeFrom="paragraph">
              <wp:posOffset>5715</wp:posOffset>
            </wp:positionV>
            <wp:extent cx="1647825" cy="2223135"/>
            <wp:effectExtent l="0" t="0" r="9525" b="5715"/>
            <wp:wrapTight wrapText="bothSides">
              <wp:wrapPolygon edited="0">
                <wp:start x="0" y="0"/>
                <wp:lineTo x="0" y="21470"/>
                <wp:lineTo x="21475" y="21470"/>
                <wp:lineTo x="21475" y="0"/>
                <wp:lineTo x="0" y="0"/>
              </wp:wrapPolygon>
            </wp:wrapTight>
            <wp:docPr id="2" name="Obrázek 2" descr="Obrázek produktu Školní sešit EKO 525 - A5, čtverečkovaný, 20 list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Obrázek produktu Školní sešit EKO 525 - A5, čtverečkovaný, 20 list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2223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3175</wp:posOffset>
            </wp:positionV>
            <wp:extent cx="1695450" cy="2143125"/>
            <wp:effectExtent l="0" t="0" r="0" b="9525"/>
            <wp:wrapTight wrapText="bothSides">
              <wp:wrapPolygon edited="0">
                <wp:start x="0" y="0"/>
                <wp:lineTo x="0" y="21504"/>
                <wp:lineTo x="21357" y="21504"/>
                <wp:lineTo x="21357" y="0"/>
                <wp:lineTo x="0" y="0"/>
              </wp:wrapPolygon>
            </wp:wrapTight>
            <wp:docPr id="1" name="Obrázek 1" descr="https://i.actva.cz/i/1/1/bad/3bad/600x600/pCBwJQ_600x600_b35a0294960400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s://i.actva.cz/i/1/1/bad/3bad/600x600/pCBwJQ_600x600_b35a02949604000f.jpg"/>
                    <pic:cNvPicPr>
                      <a:picLocks noChangeAspect="1" noChangeArrowheads="1"/>
                    </pic:cNvPicPr>
                  </pic:nvPicPr>
                  <pic:blipFill>
                    <a:blip r:embed="rId9" cstate="print">
                      <a:extLst>
                        <a:ext uri="{28A0092B-C50C-407E-A947-70E740481C1C}">
                          <a14:useLocalDpi xmlns:a14="http://schemas.microsoft.com/office/drawing/2010/main" val="0"/>
                        </a:ext>
                      </a:extLst>
                    </a:blip>
                    <a:srcRect l="10667" r="10222"/>
                    <a:stretch>
                      <a:fillRect/>
                    </a:stretch>
                  </pic:blipFill>
                  <pic:spPr bwMode="auto">
                    <a:xfrm>
                      <a:off x="0" y="0"/>
                      <a:ext cx="169545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                                                             </w:t>
      </w: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p w:rsidR="00D04D11" w:rsidRDefault="00D04D11" w:rsidP="00D04D11">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D04D11" w:rsidRPr="00735425" w:rsidTr="00366C4B">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520 – A</w:t>
            </w:r>
            <w:r w:rsidR="003E7591">
              <w:rPr>
                <w:sz w:val="32"/>
                <w:szCs w:val="32"/>
              </w:rPr>
              <w:t>5</w:t>
            </w:r>
            <w:r w:rsidRPr="00735425">
              <w:rPr>
                <w:sz w:val="32"/>
                <w:szCs w:val="32"/>
              </w:rPr>
              <w:t xml:space="preserve"> – čist. – 20 list.</w:t>
            </w:r>
          </w:p>
        </w:tc>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524 – A</w:t>
            </w:r>
            <w:r w:rsidR="003E7591">
              <w:rPr>
                <w:sz w:val="32"/>
                <w:szCs w:val="32"/>
              </w:rPr>
              <w:t>5</w:t>
            </w:r>
            <w:r w:rsidRPr="00735425">
              <w:rPr>
                <w:sz w:val="32"/>
                <w:szCs w:val="32"/>
              </w:rPr>
              <w:t xml:space="preserve"> – link. – 20 list.</w:t>
            </w:r>
          </w:p>
        </w:tc>
        <w:tc>
          <w:tcPr>
            <w:tcW w:w="3486" w:type="dxa"/>
            <w:shd w:val="clear" w:color="auto" w:fill="auto"/>
          </w:tcPr>
          <w:p w:rsidR="00D04D11" w:rsidRPr="00735425" w:rsidRDefault="00D04D11" w:rsidP="00366C4B">
            <w:pPr>
              <w:spacing w:after="0" w:line="240" w:lineRule="auto"/>
              <w:rPr>
                <w:sz w:val="32"/>
                <w:szCs w:val="32"/>
              </w:rPr>
            </w:pPr>
            <w:r w:rsidRPr="00735425">
              <w:rPr>
                <w:sz w:val="32"/>
                <w:szCs w:val="32"/>
              </w:rPr>
              <w:t>525 – A</w:t>
            </w:r>
            <w:r w:rsidR="003E7591">
              <w:rPr>
                <w:sz w:val="32"/>
                <w:szCs w:val="32"/>
              </w:rPr>
              <w:t>5</w:t>
            </w:r>
            <w:r w:rsidRPr="00735425">
              <w:rPr>
                <w:sz w:val="32"/>
                <w:szCs w:val="32"/>
              </w:rPr>
              <w:t xml:space="preserve"> – </w:t>
            </w:r>
            <w:proofErr w:type="spellStart"/>
            <w:r w:rsidRPr="00735425">
              <w:rPr>
                <w:sz w:val="32"/>
                <w:szCs w:val="32"/>
              </w:rPr>
              <w:t>čtv</w:t>
            </w:r>
            <w:proofErr w:type="spellEnd"/>
            <w:r w:rsidRPr="00735425">
              <w:rPr>
                <w:sz w:val="32"/>
                <w:szCs w:val="32"/>
              </w:rPr>
              <w:t>. – 20 list.</w:t>
            </w:r>
          </w:p>
        </w:tc>
      </w:tr>
      <w:tr w:rsidR="00D04D11" w:rsidRPr="00735425" w:rsidTr="00366C4B">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540 – A</w:t>
            </w:r>
            <w:r w:rsidR="003E7591">
              <w:rPr>
                <w:sz w:val="32"/>
                <w:szCs w:val="32"/>
              </w:rPr>
              <w:t>5</w:t>
            </w:r>
            <w:r w:rsidRPr="00735425">
              <w:rPr>
                <w:sz w:val="32"/>
                <w:szCs w:val="32"/>
              </w:rPr>
              <w:t xml:space="preserve"> – čist. – 40 list.</w:t>
            </w:r>
          </w:p>
        </w:tc>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544 – A</w:t>
            </w:r>
            <w:r w:rsidR="003E7591">
              <w:rPr>
                <w:sz w:val="32"/>
                <w:szCs w:val="32"/>
              </w:rPr>
              <w:t>5</w:t>
            </w:r>
            <w:r w:rsidRPr="00735425">
              <w:rPr>
                <w:sz w:val="32"/>
                <w:szCs w:val="32"/>
              </w:rPr>
              <w:t xml:space="preserve"> – link. – 40 list.</w:t>
            </w:r>
          </w:p>
        </w:tc>
        <w:tc>
          <w:tcPr>
            <w:tcW w:w="3486" w:type="dxa"/>
            <w:shd w:val="clear" w:color="auto" w:fill="auto"/>
          </w:tcPr>
          <w:p w:rsidR="00D04D11" w:rsidRPr="00735425" w:rsidRDefault="00D04D11" w:rsidP="00366C4B">
            <w:pPr>
              <w:spacing w:after="0" w:line="240" w:lineRule="auto"/>
              <w:rPr>
                <w:sz w:val="32"/>
                <w:szCs w:val="32"/>
              </w:rPr>
            </w:pPr>
            <w:r w:rsidRPr="00735425">
              <w:rPr>
                <w:sz w:val="32"/>
                <w:szCs w:val="32"/>
              </w:rPr>
              <w:t>545 – A</w:t>
            </w:r>
            <w:r w:rsidR="003E7591">
              <w:rPr>
                <w:sz w:val="32"/>
                <w:szCs w:val="32"/>
              </w:rPr>
              <w:t>5</w:t>
            </w:r>
            <w:r w:rsidRPr="00735425">
              <w:rPr>
                <w:sz w:val="32"/>
                <w:szCs w:val="32"/>
              </w:rPr>
              <w:t xml:space="preserve"> – </w:t>
            </w:r>
            <w:proofErr w:type="spellStart"/>
            <w:r w:rsidRPr="00735425">
              <w:rPr>
                <w:sz w:val="32"/>
                <w:szCs w:val="32"/>
              </w:rPr>
              <w:t>čtv</w:t>
            </w:r>
            <w:proofErr w:type="spellEnd"/>
            <w:r w:rsidRPr="00735425">
              <w:rPr>
                <w:sz w:val="32"/>
                <w:szCs w:val="32"/>
              </w:rPr>
              <w:t>. – 40 list.</w:t>
            </w:r>
          </w:p>
        </w:tc>
      </w:tr>
      <w:tr w:rsidR="00D04D11" w:rsidRPr="00735425" w:rsidTr="00366C4B">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560 – A</w:t>
            </w:r>
            <w:r w:rsidR="003E7591">
              <w:rPr>
                <w:sz w:val="32"/>
                <w:szCs w:val="32"/>
              </w:rPr>
              <w:t>5</w:t>
            </w:r>
            <w:r w:rsidRPr="00735425">
              <w:rPr>
                <w:sz w:val="32"/>
                <w:szCs w:val="32"/>
              </w:rPr>
              <w:t xml:space="preserve"> – čist. – 60 list.</w:t>
            </w:r>
          </w:p>
        </w:tc>
        <w:tc>
          <w:tcPr>
            <w:tcW w:w="3485" w:type="dxa"/>
            <w:shd w:val="clear" w:color="auto" w:fill="auto"/>
          </w:tcPr>
          <w:p w:rsidR="00D04D11" w:rsidRPr="00735425" w:rsidRDefault="00D04D11" w:rsidP="00366C4B">
            <w:pPr>
              <w:spacing w:after="0" w:line="240" w:lineRule="auto"/>
              <w:rPr>
                <w:sz w:val="32"/>
                <w:szCs w:val="32"/>
              </w:rPr>
            </w:pPr>
            <w:r w:rsidRPr="00735425">
              <w:rPr>
                <w:sz w:val="32"/>
                <w:szCs w:val="32"/>
              </w:rPr>
              <w:t>564 – A</w:t>
            </w:r>
            <w:r w:rsidR="003E7591">
              <w:rPr>
                <w:sz w:val="32"/>
                <w:szCs w:val="32"/>
              </w:rPr>
              <w:t>5</w:t>
            </w:r>
            <w:r w:rsidRPr="00735425">
              <w:rPr>
                <w:sz w:val="32"/>
                <w:szCs w:val="32"/>
              </w:rPr>
              <w:t xml:space="preserve"> – link. – 60 list.</w:t>
            </w:r>
          </w:p>
        </w:tc>
        <w:tc>
          <w:tcPr>
            <w:tcW w:w="3486" w:type="dxa"/>
            <w:shd w:val="clear" w:color="auto" w:fill="auto"/>
          </w:tcPr>
          <w:p w:rsidR="00D04D11" w:rsidRPr="00735425" w:rsidRDefault="00D04D11" w:rsidP="00366C4B">
            <w:pPr>
              <w:spacing w:after="0" w:line="240" w:lineRule="auto"/>
              <w:rPr>
                <w:sz w:val="32"/>
                <w:szCs w:val="32"/>
              </w:rPr>
            </w:pPr>
            <w:r w:rsidRPr="00735425">
              <w:rPr>
                <w:sz w:val="32"/>
                <w:szCs w:val="32"/>
              </w:rPr>
              <w:t>565 – A</w:t>
            </w:r>
            <w:r w:rsidR="003E7591">
              <w:rPr>
                <w:sz w:val="32"/>
                <w:szCs w:val="32"/>
              </w:rPr>
              <w:t>5</w:t>
            </w:r>
            <w:r w:rsidRPr="00735425">
              <w:rPr>
                <w:sz w:val="32"/>
                <w:szCs w:val="32"/>
              </w:rPr>
              <w:t xml:space="preserve"> – </w:t>
            </w:r>
            <w:proofErr w:type="spellStart"/>
            <w:r w:rsidRPr="00735425">
              <w:rPr>
                <w:sz w:val="32"/>
                <w:szCs w:val="32"/>
              </w:rPr>
              <w:t>čtv</w:t>
            </w:r>
            <w:proofErr w:type="spellEnd"/>
            <w:r w:rsidRPr="00735425">
              <w:rPr>
                <w:sz w:val="32"/>
                <w:szCs w:val="32"/>
              </w:rPr>
              <w:t>. – 60 list.</w:t>
            </w:r>
          </w:p>
        </w:tc>
      </w:tr>
    </w:tbl>
    <w:p w:rsidR="00D04D11" w:rsidRPr="00183D69" w:rsidRDefault="00D04D11" w:rsidP="00D04D11">
      <w:pPr>
        <w:rPr>
          <w:sz w:val="32"/>
          <w:szCs w:val="32"/>
        </w:rPr>
      </w:pPr>
    </w:p>
    <w:p w:rsidR="00DC2AD3" w:rsidRDefault="00DC2AD3"/>
    <w:p w:rsidR="00D20337" w:rsidRDefault="00D20337"/>
    <w:sectPr w:rsidR="00D20337" w:rsidSect="00183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11"/>
    <w:rsid w:val="00103DC1"/>
    <w:rsid w:val="001D5A1E"/>
    <w:rsid w:val="003E7591"/>
    <w:rsid w:val="003F0562"/>
    <w:rsid w:val="00471AFF"/>
    <w:rsid w:val="00664BC5"/>
    <w:rsid w:val="008F14F9"/>
    <w:rsid w:val="00CD7EA4"/>
    <w:rsid w:val="00D04D11"/>
    <w:rsid w:val="00D20337"/>
    <w:rsid w:val="00DC2AD3"/>
    <w:rsid w:val="00E71B7E"/>
    <w:rsid w:val="00EC4E62"/>
    <w:rsid w:val="00FF6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50219-2135-480C-AB41-921F0194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4D11"/>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203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33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686</Words>
  <Characters>4048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Lukešová</dc:creator>
  <cp:keywords/>
  <dc:description/>
  <cp:lastModifiedBy>Josef Pavlica</cp:lastModifiedBy>
  <cp:revision>2</cp:revision>
  <cp:lastPrinted>2022-06-27T06:39:00Z</cp:lastPrinted>
  <dcterms:created xsi:type="dcterms:W3CDTF">2022-07-01T10:37:00Z</dcterms:created>
  <dcterms:modified xsi:type="dcterms:W3CDTF">2022-07-01T10:37:00Z</dcterms:modified>
</cp:coreProperties>
</file>